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B5" w:rsidRDefault="00783A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3AB5" w:rsidRDefault="00783AB5">
      <w:pPr>
        <w:pStyle w:val="ConsPlusNormal"/>
        <w:jc w:val="both"/>
        <w:outlineLvl w:val="0"/>
      </w:pPr>
    </w:p>
    <w:p w:rsidR="00783AB5" w:rsidRDefault="00783AB5">
      <w:pPr>
        <w:pStyle w:val="ConsPlusTitle"/>
        <w:jc w:val="center"/>
        <w:outlineLvl w:val="0"/>
      </w:pPr>
      <w:r>
        <w:t>МИНИСТЕРСТВО ЭКОЛОГИИ И РАЦИОНАЛЬНОГО ПРИРОДОПОЛЬЗОВАНИЯ</w:t>
      </w:r>
    </w:p>
    <w:p w:rsidR="00783AB5" w:rsidRDefault="00783AB5">
      <w:pPr>
        <w:pStyle w:val="ConsPlusTitle"/>
        <w:jc w:val="center"/>
      </w:pPr>
      <w:r>
        <w:t>КРАСНОЯРСКОГО КРАЯ</w:t>
      </w:r>
    </w:p>
    <w:p w:rsidR="00783AB5" w:rsidRDefault="00783AB5">
      <w:pPr>
        <w:pStyle w:val="ConsPlusTitle"/>
        <w:jc w:val="both"/>
      </w:pPr>
    </w:p>
    <w:p w:rsidR="00783AB5" w:rsidRDefault="00783AB5">
      <w:pPr>
        <w:pStyle w:val="ConsPlusTitle"/>
        <w:jc w:val="center"/>
      </w:pPr>
      <w:r>
        <w:t>ПРИКАЗ</w:t>
      </w:r>
    </w:p>
    <w:p w:rsidR="00783AB5" w:rsidRDefault="00783AB5">
      <w:pPr>
        <w:pStyle w:val="ConsPlusTitle"/>
        <w:jc w:val="center"/>
      </w:pPr>
      <w:r>
        <w:t>от 29 декабря 2018 г. N 1/3126-од</w:t>
      </w:r>
    </w:p>
    <w:p w:rsidR="00783AB5" w:rsidRDefault="00783AB5">
      <w:pPr>
        <w:pStyle w:val="ConsPlusTitle"/>
        <w:jc w:val="both"/>
      </w:pPr>
    </w:p>
    <w:p w:rsidR="00783AB5" w:rsidRDefault="00783AB5">
      <w:pPr>
        <w:pStyle w:val="ConsPlusTitle"/>
        <w:jc w:val="center"/>
      </w:pPr>
      <w:r>
        <w:t>О ВНЕСЕНИИ ИЗМЕНЕНИЯ В ПРИКАЗ МИНИСТЕРСТВА ЭКОЛОГИИ</w:t>
      </w:r>
    </w:p>
    <w:p w:rsidR="00783AB5" w:rsidRDefault="00783AB5">
      <w:pPr>
        <w:pStyle w:val="ConsPlusTitle"/>
        <w:jc w:val="center"/>
      </w:pPr>
      <w:r>
        <w:t>И РАЦИОНАЛЬНОГО ПРИРОДОПОЛЬЗОВАНИЯ КРАСНОЯРСКОГО КРАЯ</w:t>
      </w:r>
    </w:p>
    <w:p w:rsidR="00783AB5" w:rsidRDefault="00783AB5">
      <w:pPr>
        <w:pStyle w:val="ConsPlusTitle"/>
        <w:jc w:val="center"/>
      </w:pPr>
      <w:r>
        <w:t>ОТ 19.12.2017 N 1/1934-ОД "ОБ УСТАНОВЛЕНИИ НОРМАТИВОВ</w:t>
      </w:r>
    </w:p>
    <w:p w:rsidR="00783AB5" w:rsidRDefault="00783AB5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783AB5" w:rsidRDefault="00783AB5">
      <w:pPr>
        <w:pStyle w:val="ConsPlusTitle"/>
        <w:jc w:val="center"/>
      </w:pPr>
      <w:r>
        <w:t>КРАСНОЯРСКОГО КРАЯ"</w:t>
      </w: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24.06.1998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7" w:history="1">
        <w:r>
          <w:rPr>
            <w:color w:val="0000FF"/>
          </w:rPr>
          <w:t>пунктом 5 статьи 5</w:t>
        </w:r>
      </w:hyperlink>
      <w:r>
        <w:t xml:space="preserve"> Закона Красноярского края от 07.06.2018 N 5-1710 "О регулировании отношений в области обращения с твердыми коммунальными отходами на территории Красноярского края",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экологии</w:t>
      </w:r>
      <w:proofErr w:type="gramEnd"/>
      <w:r>
        <w:t xml:space="preserve"> и рационального природопользования Красноярского края, утвержденным Постановлением Правительства Красноярского края от 28.11.2017 N 715-п, приказываю:</w:t>
      </w:r>
    </w:p>
    <w:p w:rsidR="00783AB5" w:rsidRDefault="00783AB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 следующее изменение:</w:t>
      </w:r>
    </w:p>
    <w:p w:rsidR="00783AB5" w:rsidRDefault="00783AB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Красноярского края изложить в новой редакции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>.</w:t>
      </w:r>
    </w:p>
    <w:p w:rsidR="00783AB5" w:rsidRDefault="00783AB5">
      <w:pPr>
        <w:pStyle w:val="ConsPlusNormal"/>
        <w:spacing w:before="220"/>
        <w:ind w:firstLine="540"/>
        <w:jc w:val="both"/>
      </w:pPr>
      <w:r>
        <w:t>2. Опубликовать Приказ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83AB5" w:rsidRDefault="00783AB5">
      <w:pPr>
        <w:pStyle w:val="ConsPlusNormal"/>
        <w:spacing w:before="22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right"/>
      </w:pPr>
      <w:r>
        <w:t>Министр</w:t>
      </w:r>
    </w:p>
    <w:p w:rsidR="00783AB5" w:rsidRDefault="00783AB5">
      <w:pPr>
        <w:pStyle w:val="ConsPlusNormal"/>
        <w:jc w:val="right"/>
      </w:pPr>
      <w:r>
        <w:t>В.А.ЧАСОВИТИН</w:t>
      </w: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right"/>
        <w:outlineLvl w:val="0"/>
      </w:pPr>
      <w:r>
        <w:t>Приложение</w:t>
      </w:r>
    </w:p>
    <w:p w:rsidR="00783AB5" w:rsidRDefault="00783AB5">
      <w:pPr>
        <w:pStyle w:val="ConsPlusNormal"/>
        <w:jc w:val="right"/>
      </w:pPr>
      <w:r>
        <w:t>к Приказу</w:t>
      </w:r>
    </w:p>
    <w:p w:rsidR="00783AB5" w:rsidRDefault="00783AB5">
      <w:pPr>
        <w:pStyle w:val="ConsPlusNormal"/>
        <w:jc w:val="right"/>
      </w:pPr>
      <w:r>
        <w:t>министерства экологии</w:t>
      </w:r>
    </w:p>
    <w:p w:rsidR="00783AB5" w:rsidRDefault="00783AB5">
      <w:pPr>
        <w:pStyle w:val="ConsPlusNormal"/>
        <w:jc w:val="right"/>
      </w:pPr>
      <w:r>
        <w:t>и рационального природопользования</w:t>
      </w:r>
    </w:p>
    <w:p w:rsidR="00783AB5" w:rsidRDefault="00783AB5">
      <w:pPr>
        <w:pStyle w:val="ConsPlusNormal"/>
        <w:jc w:val="right"/>
      </w:pPr>
      <w:r>
        <w:t>Красноярского края</w:t>
      </w:r>
    </w:p>
    <w:p w:rsidR="00783AB5" w:rsidRDefault="00783AB5">
      <w:pPr>
        <w:pStyle w:val="ConsPlusNormal"/>
        <w:jc w:val="right"/>
      </w:pPr>
      <w:r>
        <w:t>от 29 декабря 2018 г. N 1/3126-од</w:t>
      </w:r>
    </w:p>
    <w:p w:rsidR="00783AB5" w:rsidRDefault="00783AB5">
      <w:pPr>
        <w:pStyle w:val="ConsPlusNormal"/>
        <w:jc w:val="right"/>
      </w:pPr>
      <w:r>
        <w:t>Приложение</w:t>
      </w:r>
    </w:p>
    <w:p w:rsidR="00783AB5" w:rsidRDefault="00783AB5">
      <w:pPr>
        <w:pStyle w:val="ConsPlusNormal"/>
        <w:jc w:val="right"/>
      </w:pPr>
      <w:r>
        <w:t>к Приказу</w:t>
      </w:r>
    </w:p>
    <w:p w:rsidR="00783AB5" w:rsidRDefault="00783AB5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783AB5" w:rsidRDefault="00783AB5">
      <w:pPr>
        <w:pStyle w:val="ConsPlusNormal"/>
        <w:jc w:val="right"/>
      </w:pPr>
      <w:r>
        <w:t>ресурсов и экологии</w:t>
      </w:r>
    </w:p>
    <w:p w:rsidR="00783AB5" w:rsidRDefault="00783AB5">
      <w:pPr>
        <w:pStyle w:val="ConsPlusNormal"/>
        <w:jc w:val="right"/>
      </w:pPr>
      <w:r>
        <w:t>Красноярского края</w:t>
      </w:r>
    </w:p>
    <w:p w:rsidR="00783AB5" w:rsidRDefault="00783AB5">
      <w:pPr>
        <w:pStyle w:val="ConsPlusNormal"/>
        <w:jc w:val="right"/>
      </w:pPr>
      <w:r>
        <w:t>от 19 декабря 2017 г. N 1/1934-од</w:t>
      </w: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Title"/>
        <w:jc w:val="center"/>
      </w:pPr>
      <w:bookmarkStart w:id="0" w:name="P39"/>
      <w:bookmarkEnd w:id="0"/>
      <w:r>
        <w:t>НОРМАТИВЫ</w:t>
      </w:r>
    </w:p>
    <w:p w:rsidR="00783AB5" w:rsidRDefault="00783AB5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783AB5" w:rsidRDefault="00783AB5">
      <w:pPr>
        <w:pStyle w:val="ConsPlusTitle"/>
        <w:jc w:val="center"/>
      </w:pPr>
      <w:r>
        <w:t>КРАСНОЯРСКОГО КРАЯ</w:t>
      </w:r>
    </w:p>
    <w:p w:rsidR="00783AB5" w:rsidRDefault="00783AB5">
      <w:pPr>
        <w:pStyle w:val="ConsPlusNormal"/>
        <w:jc w:val="both"/>
      </w:pPr>
    </w:p>
    <w:p w:rsidR="00783AB5" w:rsidRDefault="00783AB5">
      <w:pPr>
        <w:sectPr w:rsidR="00783AB5" w:rsidSect="00761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84"/>
        <w:gridCol w:w="859"/>
        <w:gridCol w:w="977"/>
        <w:gridCol w:w="1052"/>
        <w:gridCol w:w="784"/>
        <w:gridCol w:w="859"/>
        <w:gridCol w:w="977"/>
        <w:gridCol w:w="1052"/>
      </w:tblGrid>
      <w:tr w:rsidR="00783AB5">
        <w:tc>
          <w:tcPr>
            <w:tcW w:w="2098" w:type="dxa"/>
            <w:vMerge w:val="restart"/>
          </w:tcPr>
          <w:p w:rsidR="00783AB5" w:rsidRDefault="00783AB5">
            <w:pPr>
              <w:pStyle w:val="ConsPlusNormal"/>
              <w:jc w:val="center"/>
            </w:pPr>
            <w:r>
              <w:lastRenderedPageBreak/>
              <w:t>Муниципальные образования</w:t>
            </w:r>
          </w:p>
        </w:tc>
        <w:tc>
          <w:tcPr>
            <w:tcW w:w="3672" w:type="dxa"/>
            <w:gridSpan w:val="4"/>
          </w:tcPr>
          <w:p w:rsidR="00783AB5" w:rsidRDefault="00783AB5">
            <w:pPr>
              <w:pStyle w:val="ConsPlusNormal"/>
              <w:jc w:val="center"/>
            </w:pPr>
            <w:r>
              <w:t>Для жилого фонда вне зависимости от степени благоустроенности,</w:t>
            </w:r>
          </w:p>
          <w:p w:rsidR="00783AB5" w:rsidRDefault="00783AB5">
            <w:pPr>
              <w:pStyle w:val="ConsPlusNormal"/>
              <w:jc w:val="center"/>
            </w:pPr>
            <w:r>
              <w:t>в месяц</w:t>
            </w:r>
          </w:p>
        </w:tc>
        <w:tc>
          <w:tcPr>
            <w:tcW w:w="3672" w:type="dxa"/>
            <w:gridSpan w:val="4"/>
          </w:tcPr>
          <w:p w:rsidR="00783AB5" w:rsidRDefault="00783AB5">
            <w:pPr>
              <w:pStyle w:val="ConsPlusNormal"/>
              <w:jc w:val="center"/>
            </w:pPr>
            <w:r>
              <w:t>Объекты общественного назначения,</w:t>
            </w:r>
          </w:p>
          <w:p w:rsidR="00783AB5" w:rsidRDefault="00783AB5">
            <w:pPr>
              <w:pStyle w:val="ConsPlusNormal"/>
              <w:jc w:val="center"/>
            </w:pPr>
            <w:r>
              <w:t>в месяц</w:t>
            </w:r>
          </w:p>
        </w:tc>
      </w:tr>
      <w:tr w:rsidR="00783AB5">
        <w:tc>
          <w:tcPr>
            <w:tcW w:w="2098" w:type="dxa"/>
            <w:vMerge/>
          </w:tcPr>
          <w:p w:rsidR="00783AB5" w:rsidRDefault="00783AB5"/>
        </w:tc>
        <w:tc>
          <w:tcPr>
            <w:tcW w:w="1643" w:type="dxa"/>
            <w:gridSpan w:val="2"/>
          </w:tcPr>
          <w:p w:rsidR="00783AB5" w:rsidRDefault="00783AB5">
            <w:pPr>
              <w:pStyle w:val="ConsPlusNormal"/>
              <w:jc w:val="center"/>
            </w:pPr>
            <w:r>
              <w:t>твердые коммунальные отходы</w:t>
            </w:r>
          </w:p>
        </w:tc>
        <w:tc>
          <w:tcPr>
            <w:tcW w:w="2029" w:type="dxa"/>
            <w:gridSpan w:val="2"/>
          </w:tcPr>
          <w:p w:rsidR="00783AB5" w:rsidRDefault="00783AB5">
            <w:pPr>
              <w:pStyle w:val="ConsPlusNormal"/>
              <w:jc w:val="center"/>
            </w:pPr>
            <w:r>
              <w:t>в т.ч. крупногабаритные отходы</w:t>
            </w:r>
          </w:p>
        </w:tc>
        <w:tc>
          <w:tcPr>
            <w:tcW w:w="1643" w:type="dxa"/>
            <w:gridSpan w:val="2"/>
          </w:tcPr>
          <w:p w:rsidR="00783AB5" w:rsidRDefault="00783AB5">
            <w:pPr>
              <w:pStyle w:val="ConsPlusNormal"/>
              <w:jc w:val="center"/>
            </w:pPr>
            <w:r>
              <w:t>твердые коммунальные отходы</w:t>
            </w:r>
          </w:p>
        </w:tc>
        <w:tc>
          <w:tcPr>
            <w:tcW w:w="2029" w:type="dxa"/>
            <w:gridSpan w:val="2"/>
          </w:tcPr>
          <w:p w:rsidR="00783AB5" w:rsidRDefault="00783AB5">
            <w:pPr>
              <w:pStyle w:val="ConsPlusNormal"/>
              <w:jc w:val="center"/>
            </w:pPr>
            <w:r>
              <w:t>в т.ч. крупногабаритные отходы</w:t>
            </w:r>
          </w:p>
        </w:tc>
      </w:tr>
      <w:tr w:rsidR="00783AB5">
        <w:tc>
          <w:tcPr>
            <w:tcW w:w="2098" w:type="dxa"/>
            <w:vMerge/>
          </w:tcPr>
          <w:p w:rsidR="00783AB5" w:rsidRDefault="00783AB5"/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м3/чел.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м3/чел.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м3/чел.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м3/чел.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Ачинск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Боготол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Бородино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Дивногорск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Енисейск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Канск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Красноярск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Лесосибирск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Минусинск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Назарово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Норильск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Сосновоборск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г. Шарыпово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Абанский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lastRenderedPageBreak/>
              <w:t>Ачинский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Енисейский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Идринский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Иланский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Ирбейский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lastRenderedPageBreak/>
              <w:t>Каратузский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Кежемский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Козульский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Манский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Пировский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Рыбинский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Саянский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 xml:space="preserve">Сухобузимский </w:t>
            </w:r>
            <w:r>
              <w:lastRenderedPageBreak/>
              <w:t>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lastRenderedPageBreak/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lastRenderedPageBreak/>
              <w:t>Тасеевский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Тюхтетский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Ужурский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Уярский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Шушенский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Зеленогорск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п. Кедровый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ЗАТО п. Солнечный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  <w:tr w:rsidR="00783AB5">
        <w:tc>
          <w:tcPr>
            <w:tcW w:w="2098" w:type="dxa"/>
          </w:tcPr>
          <w:p w:rsidR="00783AB5" w:rsidRDefault="00783AB5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84" w:type="dxa"/>
          </w:tcPr>
          <w:p w:rsidR="00783AB5" w:rsidRDefault="00783AB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9" w:type="dxa"/>
          </w:tcPr>
          <w:p w:rsidR="00783AB5" w:rsidRDefault="00783AB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77" w:type="dxa"/>
          </w:tcPr>
          <w:p w:rsidR="00783AB5" w:rsidRDefault="00783AB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52" w:type="dxa"/>
          </w:tcPr>
          <w:p w:rsidR="00783AB5" w:rsidRDefault="00783AB5">
            <w:pPr>
              <w:pStyle w:val="ConsPlusNormal"/>
              <w:jc w:val="center"/>
            </w:pPr>
            <w:r>
              <w:t>0,002</w:t>
            </w:r>
          </w:p>
        </w:tc>
      </w:tr>
    </w:tbl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right"/>
      </w:pPr>
      <w:r>
        <w:t>Министр</w:t>
      </w:r>
    </w:p>
    <w:p w:rsidR="00783AB5" w:rsidRDefault="00783AB5">
      <w:pPr>
        <w:pStyle w:val="ConsPlusNormal"/>
        <w:jc w:val="right"/>
      </w:pPr>
      <w:r>
        <w:t>В.А.ЧАСОВИТИН</w:t>
      </w: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jc w:val="both"/>
      </w:pPr>
    </w:p>
    <w:p w:rsidR="00783AB5" w:rsidRDefault="00783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2ED" w:rsidRDefault="002B12ED"/>
    <w:sectPr w:rsidR="002B12ED" w:rsidSect="00FC15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83AB5"/>
    <w:rsid w:val="002B12ED"/>
    <w:rsid w:val="0078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9EBC0DEAF49EAB3F4A837F5792BD4B19189CD941D6CBEB6B58AA59CF7D551AA01C9194EA19BCAD7BDB0D2200D530E41128D740C2D30578DD6FD1FCK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99EBC0DEAF49EAB3F4A837F5792BD4B19189CD941D2CAE06B58AA59CF7D551AA01C9194EA19BCAD7BDB0B2100D530E41128D740C2D30578DD6FD1FCK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99EBC0DEAF49EAB3F548E693BCDB24B124192DA47D99ABF3E5EFD069F7B0048E042C8D5A90ABDA465D90F20F0K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B134292D243D99ABF3E5EFD069F7B005AE01AC6D7A81FE9FC3F8E02230C9F61A95A27D546FDK5E" TargetMode="External"/><Relationship Id="rId10" Type="http://schemas.openxmlformats.org/officeDocument/2006/relationships/hyperlink" Target="consultantplus://offline/ref=ABB99EBC0DEAF49EAB3F4A837F5792BD4B19189CD941DAC4E46D58AA59CF7D551AA01C9194EA19BCAD7BD30C2100D530E41128D740C2D30578DD6FD1FCK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B99EBC0DEAF49EAB3F4A837F5792BD4B19189CD941DAC4E46D58AA59CF7D551AA01C9186EA41B0AF7CC50F28158361A1F4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2019-09-27T04:10:00Z</dcterms:created>
  <dcterms:modified xsi:type="dcterms:W3CDTF">2019-09-27T04:10:00Z</dcterms:modified>
</cp:coreProperties>
</file>