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91" w:rsidRDefault="00B278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ЗАКОНОДАТЕЛЬНОЕ СОБРАНИЕ КРАСНОЯРСКОГО КРАЯ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ОТДЕЛЬНЫХ МЕРАХ ПО ОБЕСПЕЧЕНИЮ ОГРАНИЧЕНИЯ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 ГРАЖДАН ЗА КОММУНАЛЬНЫЕ УСЛУГИ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предусматривает отдельные меры по обеспечению ограничения платы граждан за коммунальные услуги в связи с применением предельных (максимальных) индексов изменения размера вносимой гражданами платы за коммунальные услуги в муниципальных образованиях края (далее - предельные индексы), утверждаемых Губернатором Красноярского края,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157.1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Статья 2. Компенсация части платы граждан за коммунальные услуги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случае если плата граждан за коммунальные услуги в текущем месяце, рассчитанная по ценам (тарифам) для потребителей, установленным ресурсоснабжающей организации на текущий год в порядке, определенном законодательством (далее в целях настоящего Закона - плата за коммунальные услуги, рассчитанная по ценам (тарифам), превышает плату граждан за коммунальные услуги в текущем месяце, рассчитанную с применением предельного индекса (далее также - плата с учетом предельного</w:t>
      </w:r>
      <w:proofErr w:type="gramEnd"/>
      <w:r>
        <w:rPr>
          <w:rFonts w:ascii="Calibri" w:hAnsi="Calibri" w:cs="Calibri"/>
        </w:rPr>
        <w:t xml:space="preserve"> индекса), производится компенсация части платы граждан за коммунальные услуги.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2. Размер компенсации части платы граждан за коммунальные услуги (далее также - компенсация) определяется как разница между платой за коммунальные услуги, рассчитанной по ценам (тарифам), и платой с учетом предельного индекса.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расчета размера компенсации части платы граждан за коммунальные услуги устанавливается Правительством края.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Компенсация части платы граждан за коммунальные услуги предоставляется исполнителям коммунальных услуг в форме субсидий в целях возмещения недополученных доходов и (или) финансового обеспечения (возмещения) затрат, возникающих в связи применением предельного индекса при оказании коммунальных услуг.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если в соответствии с жилищным законодательством исполнителями коммунальных услуг выступают </w:t>
      </w:r>
      <w:proofErr w:type="spellStart"/>
      <w:r>
        <w:rPr>
          <w:rFonts w:ascii="Calibri" w:hAnsi="Calibri" w:cs="Calibri"/>
        </w:rPr>
        <w:t>ресурсоснабжающие</w:t>
      </w:r>
      <w:proofErr w:type="spellEnd"/>
      <w:r>
        <w:rPr>
          <w:rFonts w:ascii="Calibri" w:hAnsi="Calibri" w:cs="Calibri"/>
        </w:rPr>
        <w:t xml:space="preserve"> организации, компенсация части платы граждан за коммунальные услуги производится ресурсоснабжающей организации, предоставляющей коммунальную услугу, плата за которую в общей сумме платежей за коммунальные услуги имеет наибольший удельный вес.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компенсации в порядке, установленном настоящим пунктом, осуществляется при условии оплаты коммунальных услуг, предоставленных иными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организациями, в полном объеме за счет потребителей коммунальных услуг в пределах платы, рассчитанной с применением предельного индекса.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Величина, на которую в результате применения предельного индекса снижается плата за коммунальные услуги, рассчитанная по ценам (тарифам), и на основании которой рассчитывается размер компенсации, указывается в платежном документе, выставляемом потребителю коммунальных услуг, отдельно по каждой коммунальной услуге и в целом по всем коммунальным услугам.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>6. Условия предоставления компенсации части платы граждан за коммунальные услуги устанавливаются Правительством края в соответствии с настоящим Законом.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28"/>
      <w:bookmarkEnd w:id="4"/>
      <w:r>
        <w:rPr>
          <w:rFonts w:ascii="Calibri" w:hAnsi="Calibri" w:cs="Calibri"/>
        </w:rPr>
        <w:t>Статья 3. Порядок предоставления компенсации части платы граждан за коммунальные услуги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Компенсация части платы граждан за коммунальные услуги производится на основании заявления исполнителя коммунальных услуг и документов, предусмотренных перечнем в соответствии с </w:t>
      </w:r>
      <w:hyperlink w:anchor="Par32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прилагаемые к нему документы подаются в уполномоченный орган местного самоуправления по месту нахождения исполнителя коммунальных услуг или по месту предоставления коммунальных услуг в случае, если местом нахождения исполнителя коммунальных услуг является другой населенный пункт (муниципальное образование).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"/>
      <w:bookmarkEnd w:id="5"/>
      <w:r>
        <w:rPr>
          <w:rFonts w:ascii="Calibri" w:hAnsi="Calibri" w:cs="Calibri"/>
        </w:rPr>
        <w:t>2. Перечень документов, представляемых для получения компенсации части платы граждан за коммунальные услуги, состав сведений в них, требования к оформлению указанных документов, а также порядок их представления устанавливаются Правительством края.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рассмотрения заявления и документов, представленных исполнителем коммунальных услуг для получения компенсации части платы граждан за коммунальные услуги, в том числе порядок проверки достоверности содержащихся в них сведений, устанавливается Правительством края.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 итогам рассмотрения документов, представленных исполнителем коммунальных услуг, уполномоченный орган местного самоуправления принимает решение о предоставлении либо об отказе в предоставлении компенсации части платы граждан за коммунальные услуги.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предоставлении компенсации должно быть отказано в случаях, если: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документы, указанные в перечне, предусмотренном </w:t>
      </w:r>
      <w:hyperlink w:anchor="Par32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статьи, представлены с нарушением требований к их оформлению и (или) порядка их представления;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сведения, представленные исполнителем коммунальных услуг, являются недостоверными;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не соблюдены условия предоставления компенсации, установленные Правительством края в соответствии с </w:t>
      </w:r>
      <w:hyperlink w:anchor="Par26" w:history="1">
        <w:r>
          <w:rPr>
            <w:rFonts w:ascii="Calibri" w:hAnsi="Calibri" w:cs="Calibri"/>
            <w:color w:val="0000FF"/>
          </w:rPr>
          <w:t>пунктом 6 статьи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Органы местного самоуправления рассчитывают размер компенсации части платы за коммунальные услуги в порядке, установленном Правительством края в соответствии с </w:t>
      </w:r>
      <w:hyperlink w:anchor="Par20" w:history="1">
        <w:r>
          <w:rPr>
            <w:rFonts w:ascii="Calibri" w:hAnsi="Calibri" w:cs="Calibri"/>
            <w:color w:val="0000FF"/>
          </w:rPr>
          <w:t>пунктом 2 статьи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и сроки перечисления средств компенсации части платы граждан за коммунальные услуги исполнителям коммунальных услуг определяются Правительством края с учетом территориальных особенностей, связанных с ограниченным сроком завоза топлива в муниципальные образования, расположенные в районах Крайнего Севера и приравненных к ним местностях с ограниченными сроками завоза грузов (продукции).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Порядок возврата средств компенсации части платы граждан за коммунальные услуги в случае нарушения условий, установленных при ее предоставлении, определяется Правительством края.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43"/>
      <w:bookmarkEnd w:id="6"/>
      <w:r>
        <w:rPr>
          <w:rFonts w:ascii="Calibri" w:hAnsi="Calibri" w:cs="Calibri"/>
        </w:rPr>
        <w:t>Статья 4. Финансовое обеспечение компенсации части платы граждан за коммунальные услуги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компенсации части платы граждан за коммунальные услуги является расходным обязательством Красноярского края и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47"/>
      <w:bookmarkEnd w:id="7"/>
      <w:r>
        <w:rPr>
          <w:rFonts w:ascii="Calibri" w:hAnsi="Calibri" w:cs="Calibri"/>
        </w:rPr>
        <w:t>Статья 5. Особенности расчета компенсации части платы граждан за коммунальные услуги отдельным категориям исполнителей коммунальных услуг в 2015 году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соблюдения равных условий доступности платы за коммунальные услуги установить, что при расчете платы с учетом предельного индекса в 2015 году для граждан, которые ранее получали социальные выплаты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 статьи 5</w:t>
        </w:r>
      </w:hyperlink>
      <w:r>
        <w:rPr>
          <w:rFonts w:ascii="Calibri" w:hAnsi="Calibri" w:cs="Calibri"/>
        </w:rPr>
        <w:t xml:space="preserve"> Закона края от 20 декабря 2012 года N 3-957 "О временных мерах поддержки населения в целях обеспечения доступности коммунальных услуг", указанные социальные выплаты не</w:t>
      </w:r>
      <w:proofErr w:type="gramEnd"/>
      <w:r>
        <w:rPr>
          <w:rFonts w:ascii="Calibri" w:hAnsi="Calibri" w:cs="Calibri"/>
        </w:rPr>
        <w:t xml:space="preserve"> учитываются для целей определения размера платы за коммунальные услуги за декабрь 2014 года. Соответствующие суммы включаются в размер компенсации исполнителям коммунальных услуг, предоставляемой в порядке, установленном настоящим Законом.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51"/>
      <w:bookmarkEnd w:id="8"/>
      <w:r>
        <w:rPr>
          <w:rFonts w:ascii="Calibri" w:hAnsi="Calibri" w:cs="Calibri"/>
        </w:rPr>
        <w:lastRenderedPageBreak/>
        <w:t>Статья 6. Вступление в силу настоящего Закона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2015 года, но не ранее дня, следующего за днем его официального опубликования.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В.А.ТОЛОКОНСКИЙ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09.12.2014</w:t>
      </w: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7891" w:rsidRDefault="00B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7891" w:rsidRDefault="00B278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668E" w:rsidRDefault="00B27891"/>
    <w:sectPr w:rsidR="00FB668E" w:rsidSect="00B278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891"/>
    <w:rsid w:val="000007A9"/>
    <w:rsid w:val="00001BCC"/>
    <w:rsid w:val="000027CF"/>
    <w:rsid w:val="00003428"/>
    <w:rsid w:val="00004FF2"/>
    <w:rsid w:val="00005927"/>
    <w:rsid w:val="000072C7"/>
    <w:rsid w:val="00010351"/>
    <w:rsid w:val="00011485"/>
    <w:rsid w:val="00013E1F"/>
    <w:rsid w:val="00015214"/>
    <w:rsid w:val="00016402"/>
    <w:rsid w:val="00016782"/>
    <w:rsid w:val="000224CB"/>
    <w:rsid w:val="0002257F"/>
    <w:rsid w:val="00022E7B"/>
    <w:rsid w:val="000230D5"/>
    <w:rsid w:val="00025EFF"/>
    <w:rsid w:val="0002654F"/>
    <w:rsid w:val="000269C4"/>
    <w:rsid w:val="00030F56"/>
    <w:rsid w:val="000313C0"/>
    <w:rsid w:val="000315BB"/>
    <w:rsid w:val="00031FC1"/>
    <w:rsid w:val="0003218B"/>
    <w:rsid w:val="00032A2D"/>
    <w:rsid w:val="000338CF"/>
    <w:rsid w:val="00033BF4"/>
    <w:rsid w:val="00040E7D"/>
    <w:rsid w:val="00041A41"/>
    <w:rsid w:val="00044A96"/>
    <w:rsid w:val="000458E3"/>
    <w:rsid w:val="000476CA"/>
    <w:rsid w:val="00050F65"/>
    <w:rsid w:val="00051360"/>
    <w:rsid w:val="00051463"/>
    <w:rsid w:val="0005517C"/>
    <w:rsid w:val="00056907"/>
    <w:rsid w:val="00056A97"/>
    <w:rsid w:val="00062576"/>
    <w:rsid w:val="00062824"/>
    <w:rsid w:val="00063554"/>
    <w:rsid w:val="00066DD2"/>
    <w:rsid w:val="00066F0B"/>
    <w:rsid w:val="00067522"/>
    <w:rsid w:val="00070D47"/>
    <w:rsid w:val="000727E7"/>
    <w:rsid w:val="00074430"/>
    <w:rsid w:val="0007790F"/>
    <w:rsid w:val="00080493"/>
    <w:rsid w:val="00080E7D"/>
    <w:rsid w:val="00081B42"/>
    <w:rsid w:val="00082A85"/>
    <w:rsid w:val="000830A6"/>
    <w:rsid w:val="00084066"/>
    <w:rsid w:val="00085AD1"/>
    <w:rsid w:val="0008621F"/>
    <w:rsid w:val="00087CF3"/>
    <w:rsid w:val="00087EA9"/>
    <w:rsid w:val="00090F05"/>
    <w:rsid w:val="000914F2"/>
    <w:rsid w:val="00091E69"/>
    <w:rsid w:val="000926AD"/>
    <w:rsid w:val="00092EFE"/>
    <w:rsid w:val="000968CB"/>
    <w:rsid w:val="000A068A"/>
    <w:rsid w:val="000A51CF"/>
    <w:rsid w:val="000A7206"/>
    <w:rsid w:val="000A7553"/>
    <w:rsid w:val="000A75F3"/>
    <w:rsid w:val="000A7A66"/>
    <w:rsid w:val="000B24D2"/>
    <w:rsid w:val="000B3889"/>
    <w:rsid w:val="000B3A90"/>
    <w:rsid w:val="000B427B"/>
    <w:rsid w:val="000B4296"/>
    <w:rsid w:val="000B5F86"/>
    <w:rsid w:val="000C0B3C"/>
    <w:rsid w:val="000C101B"/>
    <w:rsid w:val="000C14DC"/>
    <w:rsid w:val="000C2A23"/>
    <w:rsid w:val="000C5F77"/>
    <w:rsid w:val="000C63A5"/>
    <w:rsid w:val="000C6B33"/>
    <w:rsid w:val="000C7FCB"/>
    <w:rsid w:val="000D016E"/>
    <w:rsid w:val="000D10A0"/>
    <w:rsid w:val="000D2308"/>
    <w:rsid w:val="000D2779"/>
    <w:rsid w:val="000D46DF"/>
    <w:rsid w:val="000D4B28"/>
    <w:rsid w:val="000D7431"/>
    <w:rsid w:val="000E1067"/>
    <w:rsid w:val="000E1436"/>
    <w:rsid w:val="000E2975"/>
    <w:rsid w:val="000E5290"/>
    <w:rsid w:val="000E56DC"/>
    <w:rsid w:val="000E6B47"/>
    <w:rsid w:val="000E7493"/>
    <w:rsid w:val="000F3BC3"/>
    <w:rsid w:val="000F3E1F"/>
    <w:rsid w:val="000F435A"/>
    <w:rsid w:val="000F54E0"/>
    <w:rsid w:val="000F5BE1"/>
    <w:rsid w:val="000F6927"/>
    <w:rsid w:val="000F6A38"/>
    <w:rsid w:val="000F6C30"/>
    <w:rsid w:val="000F6EDE"/>
    <w:rsid w:val="000F7A67"/>
    <w:rsid w:val="00100561"/>
    <w:rsid w:val="001014E0"/>
    <w:rsid w:val="00101C33"/>
    <w:rsid w:val="0010525A"/>
    <w:rsid w:val="00105A6B"/>
    <w:rsid w:val="00105C9E"/>
    <w:rsid w:val="00105F7F"/>
    <w:rsid w:val="00107005"/>
    <w:rsid w:val="00110B1E"/>
    <w:rsid w:val="00111225"/>
    <w:rsid w:val="0011156F"/>
    <w:rsid w:val="0011192E"/>
    <w:rsid w:val="001133DB"/>
    <w:rsid w:val="0011350C"/>
    <w:rsid w:val="00114423"/>
    <w:rsid w:val="001156ED"/>
    <w:rsid w:val="00121458"/>
    <w:rsid w:val="00121B9B"/>
    <w:rsid w:val="001240E9"/>
    <w:rsid w:val="001253B6"/>
    <w:rsid w:val="00125B7A"/>
    <w:rsid w:val="00126587"/>
    <w:rsid w:val="0012764D"/>
    <w:rsid w:val="00131E17"/>
    <w:rsid w:val="0013380B"/>
    <w:rsid w:val="00133F63"/>
    <w:rsid w:val="001352DE"/>
    <w:rsid w:val="00143A6E"/>
    <w:rsid w:val="00143F8F"/>
    <w:rsid w:val="00145791"/>
    <w:rsid w:val="00146575"/>
    <w:rsid w:val="001506FD"/>
    <w:rsid w:val="00150B8F"/>
    <w:rsid w:val="00154AA6"/>
    <w:rsid w:val="00163393"/>
    <w:rsid w:val="001666C5"/>
    <w:rsid w:val="00167938"/>
    <w:rsid w:val="00171056"/>
    <w:rsid w:val="0017273B"/>
    <w:rsid w:val="0017324A"/>
    <w:rsid w:val="00180882"/>
    <w:rsid w:val="00182E9D"/>
    <w:rsid w:val="00182F8F"/>
    <w:rsid w:val="00187057"/>
    <w:rsid w:val="001874BF"/>
    <w:rsid w:val="001905CC"/>
    <w:rsid w:val="00190B31"/>
    <w:rsid w:val="00191B02"/>
    <w:rsid w:val="00192B2B"/>
    <w:rsid w:val="00192C7E"/>
    <w:rsid w:val="00192E95"/>
    <w:rsid w:val="00194CA6"/>
    <w:rsid w:val="001950A8"/>
    <w:rsid w:val="00196242"/>
    <w:rsid w:val="0019740B"/>
    <w:rsid w:val="001A04E5"/>
    <w:rsid w:val="001A25A6"/>
    <w:rsid w:val="001A2DE0"/>
    <w:rsid w:val="001A3A15"/>
    <w:rsid w:val="001A4885"/>
    <w:rsid w:val="001A4DAB"/>
    <w:rsid w:val="001A5ADF"/>
    <w:rsid w:val="001A68F3"/>
    <w:rsid w:val="001A6CF8"/>
    <w:rsid w:val="001A7226"/>
    <w:rsid w:val="001A7538"/>
    <w:rsid w:val="001A771A"/>
    <w:rsid w:val="001A7E86"/>
    <w:rsid w:val="001B0D31"/>
    <w:rsid w:val="001B2155"/>
    <w:rsid w:val="001B57E3"/>
    <w:rsid w:val="001B76B6"/>
    <w:rsid w:val="001C0A6F"/>
    <w:rsid w:val="001C2A16"/>
    <w:rsid w:val="001C4851"/>
    <w:rsid w:val="001C505B"/>
    <w:rsid w:val="001C5B41"/>
    <w:rsid w:val="001C7393"/>
    <w:rsid w:val="001D673A"/>
    <w:rsid w:val="001D6DF6"/>
    <w:rsid w:val="001D6F1B"/>
    <w:rsid w:val="001E1F4F"/>
    <w:rsid w:val="001E2D13"/>
    <w:rsid w:val="001E5E81"/>
    <w:rsid w:val="001E72F3"/>
    <w:rsid w:val="001E78F2"/>
    <w:rsid w:val="001F2605"/>
    <w:rsid w:val="001F3EB3"/>
    <w:rsid w:val="001F51D7"/>
    <w:rsid w:val="001F5B05"/>
    <w:rsid w:val="001F6435"/>
    <w:rsid w:val="001F6F76"/>
    <w:rsid w:val="00200612"/>
    <w:rsid w:val="002006BA"/>
    <w:rsid w:val="00201B1E"/>
    <w:rsid w:val="00203E35"/>
    <w:rsid w:val="002040C0"/>
    <w:rsid w:val="0020447F"/>
    <w:rsid w:val="00204534"/>
    <w:rsid w:val="0020647C"/>
    <w:rsid w:val="002101B5"/>
    <w:rsid w:val="00211140"/>
    <w:rsid w:val="00211751"/>
    <w:rsid w:val="00211B2C"/>
    <w:rsid w:val="00212051"/>
    <w:rsid w:val="00212864"/>
    <w:rsid w:val="002165F6"/>
    <w:rsid w:val="00217C12"/>
    <w:rsid w:val="002212E3"/>
    <w:rsid w:val="00223588"/>
    <w:rsid w:val="002240C8"/>
    <w:rsid w:val="00225530"/>
    <w:rsid w:val="00225F3D"/>
    <w:rsid w:val="00232BC5"/>
    <w:rsid w:val="002345F1"/>
    <w:rsid w:val="00235382"/>
    <w:rsid w:val="00235427"/>
    <w:rsid w:val="00236254"/>
    <w:rsid w:val="00237E30"/>
    <w:rsid w:val="002440A9"/>
    <w:rsid w:val="002453B8"/>
    <w:rsid w:val="00245E04"/>
    <w:rsid w:val="00247AA3"/>
    <w:rsid w:val="00250520"/>
    <w:rsid w:val="00251ECD"/>
    <w:rsid w:val="0025449B"/>
    <w:rsid w:val="002544DF"/>
    <w:rsid w:val="00256F0B"/>
    <w:rsid w:val="00262B55"/>
    <w:rsid w:val="00262BD8"/>
    <w:rsid w:val="002630E8"/>
    <w:rsid w:val="00263846"/>
    <w:rsid w:val="002666F4"/>
    <w:rsid w:val="00267D60"/>
    <w:rsid w:val="0027046C"/>
    <w:rsid w:val="00273AFA"/>
    <w:rsid w:val="00281883"/>
    <w:rsid w:val="00281BAD"/>
    <w:rsid w:val="002827C7"/>
    <w:rsid w:val="00284E4C"/>
    <w:rsid w:val="00284E56"/>
    <w:rsid w:val="00284E96"/>
    <w:rsid w:val="002857B5"/>
    <w:rsid w:val="0029128C"/>
    <w:rsid w:val="00296005"/>
    <w:rsid w:val="002A0D37"/>
    <w:rsid w:val="002A1FC2"/>
    <w:rsid w:val="002A22D2"/>
    <w:rsid w:val="002A2F4E"/>
    <w:rsid w:val="002A33F3"/>
    <w:rsid w:val="002A3C53"/>
    <w:rsid w:val="002A4365"/>
    <w:rsid w:val="002B211D"/>
    <w:rsid w:val="002B32A7"/>
    <w:rsid w:val="002B4E45"/>
    <w:rsid w:val="002B5DB6"/>
    <w:rsid w:val="002B6C59"/>
    <w:rsid w:val="002B76F2"/>
    <w:rsid w:val="002C23D8"/>
    <w:rsid w:val="002C554E"/>
    <w:rsid w:val="002C5FB1"/>
    <w:rsid w:val="002C6CE0"/>
    <w:rsid w:val="002C780A"/>
    <w:rsid w:val="002C789E"/>
    <w:rsid w:val="002D0007"/>
    <w:rsid w:val="002D0869"/>
    <w:rsid w:val="002D240B"/>
    <w:rsid w:val="002D46D3"/>
    <w:rsid w:val="002D7770"/>
    <w:rsid w:val="002D7A4E"/>
    <w:rsid w:val="002E019A"/>
    <w:rsid w:val="002E172C"/>
    <w:rsid w:val="002E4EC1"/>
    <w:rsid w:val="002E5022"/>
    <w:rsid w:val="002E6074"/>
    <w:rsid w:val="002E6418"/>
    <w:rsid w:val="002E6C64"/>
    <w:rsid w:val="002F1433"/>
    <w:rsid w:val="002F3F96"/>
    <w:rsid w:val="002F485E"/>
    <w:rsid w:val="002F5284"/>
    <w:rsid w:val="002F5628"/>
    <w:rsid w:val="002F622F"/>
    <w:rsid w:val="002F64B7"/>
    <w:rsid w:val="002F7A7A"/>
    <w:rsid w:val="003003E2"/>
    <w:rsid w:val="00301219"/>
    <w:rsid w:val="0030468A"/>
    <w:rsid w:val="00305AD3"/>
    <w:rsid w:val="003079B0"/>
    <w:rsid w:val="0031301F"/>
    <w:rsid w:val="00315461"/>
    <w:rsid w:val="00317D2B"/>
    <w:rsid w:val="003216BB"/>
    <w:rsid w:val="00323473"/>
    <w:rsid w:val="003237FF"/>
    <w:rsid w:val="00324234"/>
    <w:rsid w:val="003271E3"/>
    <w:rsid w:val="003275B4"/>
    <w:rsid w:val="00330D70"/>
    <w:rsid w:val="00331FF9"/>
    <w:rsid w:val="00333189"/>
    <w:rsid w:val="0033383D"/>
    <w:rsid w:val="00336DEA"/>
    <w:rsid w:val="0033730E"/>
    <w:rsid w:val="00342168"/>
    <w:rsid w:val="003429AF"/>
    <w:rsid w:val="00342B07"/>
    <w:rsid w:val="00345222"/>
    <w:rsid w:val="003500DC"/>
    <w:rsid w:val="0035028D"/>
    <w:rsid w:val="003521DE"/>
    <w:rsid w:val="00354648"/>
    <w:rsid w:val="003555E6"/>
    <w:rsid w:val="00355CF3"/>
    <w:rsid w:val="00357E5E"/>
    <w:rsid w:val="0036320C"/>
    <w:rsid w:val="003648F4"/>
    <w:rsid w:val="00366E79"/>
    <w:rsid w:val="003701E8"/>
    <w:rsid w:val="0037089F"/>
    <w:rsid w:val="00372B5D"/>
    <w:rsid w:val="003748DA"/>
    <w:rsid w:val="00374C5A"/>
    <w:rsid w:val="00374F16"/>
    <w:rsid w:val="00375CCD"/>
    <w:rsid w:val="00377246"/>
    <w:rsid w:val="00380975"/>
    <w:rsid w:val="003815C8"/>
    <w:rsid w:val="0038189D"/>
    <w:rsid w:val="00381D64"/>
    <w:rsid w:val="00383473"/>
    <w:rsid w:val="003839B1"/>
    <w:rsid w:val="00384029"/>
    <w:rsid w:val="00384967"/>
    <w:rsid w:val="00385159"/>
    <w:rsid w:val="0038681C"/>
    <w:rsid w:val="00386905"/>
    <w:rsid w:val="00386974"/>
    <w:rsid w:val="00390B74"/>
    <w:rsid w:val="00393138"/>
    <w:rsid w:val="00394CB6"/>
    <w:rsid w:val="003A2CE6"/>
    <w:rsid w:val="003A59C3"/>
    <w:rsid w:val="003A5BBC"/>
    <w:rsid w:val="003A62A6"/>
    <w:rsid w:val="003A6CA4"/>
    <w:rsid w:val="003B16AE"/>
    <w:rsid w:val="003B2BCA"/>
    <w:rsid w:val="003B3C99"/>
    <w:rsid w:val="003B3DDB"/>
    <w:rsid w:val="003B48EC"/>
    <w:rsid w:val="003B74C9"/>
    <w:rsid w:val="003B7791"/>
    <w:rsid w:val="003B7A06"/>
    <w:rsid w:val="003C080F"/>
    <w:rsid w:val="003C0868"/>
    <w:rsid w:val="003C2208"/>
    <w:rsid w:val="003C4472"/>
    <w:rsid w:val="003C64EF"/>
    <w:rsid w:val="003C725F"/>
    <w:rsid w:val="003C7D8C"/>
    <w:rsid w:val="003C7FD8"/>
    <w:rsid w:val="003D0185"/>
    <w:rsid w:val="003D2806"/>
    <w:rsid w:val="003D286F"/>
    <w:rsid w:val="003D295C"/>
    <w:rsid w:val="003D2FDE"/>
    <w:rsid w:val="003D40FB"/>
    <w:rsid w:val="003D5FFE"/>
    <w:rsid w:val="003D71A8"/>
    <w:rsid w:val="003D7FC8"/>
    <w:rsid w:val="003E0AEA"/>
    <w:rsid w:val="003E1452"/>
    <w:rsid w:val="003E20A8"/>
    <w:rsid w:val="003E235C"/>
    <w:rsid w:val="003E2F08"/>
    <w:rsid w:val="003E3628"/>
    <w:rsid w:val="003E4123"/>
    <w:rsid w:val="003E5D3F"/>
    <w:rsid w:val="003E66B9"/>
    <w:rsid w:val="003F23C3"/>
    <w:rsid w:val="003F2DEF"/>
    <w:rsid w:val="00402991"/>
    <w:rsid w:val="00402AB4"/>
    <w:rsid w:val="00402FC1"/>
    <w:rsid w:val="00403B7D"/>
    <w:rsid w:val="00404DB2"/>
    <w:rsid w:val="00404E14"/>
    <w:rsid w:val="00410620"/>
    <w:rsid w:val="00412605"/>
    <w:rsid w:val="0041265F"/>
    <w:rsid w:val="004143CC"/>
    <w:rsid w:val="004146BB"/>
    <w:rsid w:val="00415248"/>
    <w:rsid w:val="00420CA7"/>
    <w:rsid w:val="00420EF3"/>
    <w:rsid w:val="00423087"/>
    <w:rsid w:val="00424E41"/>
    <w:rsid w:val="00425E51"/>
    <w:rsid w:val="00427004"/>
    <w:rsid w:val="00427D16"/>
    <w:rsid w:val="00427F3D"/>
    <w:rsid w:val="004306DC"/>
    <w:rsid w:val="0043120A"/>
    <w:rsid w:val="004337C3"/>
    <w:rsid w:val="00433BD0"/>
    <w:rsid w:val="00434027"/>
    <w:rsid w:val="00434F8B"/>
    <w:rsid w:val="00437A9D"/>
    <w:rsid w:val="004402F2"/>
    <w:rsid w:val="0044294F"/>
    <w:rsid w:val="00442A79"/>
    <w:rsid w:val="00443074"/>
    <w:rsid w:val="00443379"/>
    <w:rsid w:val="00443D76"/>
    <w:rsid w:val="00444984"/>
    <w:rsid w:val="00444AA7"/>
    <w:rsid w:val="004458A4"/>
    <w:rsid w:val="00450DE1"/>
    <w:rsid w:val="0045766C"/>
    <w:rsid w:val="00461BF2"/>
    <w:rsid w:val="00465D24"/>
    <w:rsid w:val="004704B2"/>
    <w:rsid w:val="00470527"/>
    <w:rsid w:val="00470AA9"/>
    <w:rsid w:val="004721BF"/>
    <w:rsid w:val="00472232"/>
    <w:rsid w:val="00472AAF"/>
    <w:rsid w:val="00473FD4"/>
    <w:rsid w:val="0047632B"/>
    <w:rsid w:val="0048184C"/>
    <w:rsid w:val="004820D4"/>
    <w:rsid w:val="0048215C"/>
    <w:rsid w:val="00485260"/>
    <w:rsid w:val="00485C83"/>
    <w:rsid w:val="00493876"/>
    <w:rsid w:val="0049675A"/>
    <w:rsid w:val="00497301"/>
    <w:rsid w:val="00497787"/>
    <w:rsid w:val="00497CDD"/>
    <w:rsid w:val="004A03F4"/>
    <w:rsid w:val="004A0D4B"/>
    <w:rsid w:val="004A1026"/>
    <w:rsid w:val="004A1724"/>
    <w:rsid w:val="004A1E7F"/>
    <w:rsid w:val="004A2C2C"/>
    <w:rsid w:val="004A4029"/>
    <w:rsid w:val="004A6760"/>
    <w:rsid w:val="004A6B3D"/>
    <w:rsid w:val="004B3F35"/>
    <w:rsid w:val="004B6209"/>
    <w:rsid w:val="004B78CB"/>
    <w:rsid w:val="004B7EDA"/>
    <w:rsid w:val="004C1422"/>
    <w:rsid w:val="004C40AE"/>
    <w:rsid w:val="004C4C3F"/>
    <w:rsid w:val="004C5BF3"/>
    <w:rsid w:val="004C5EE7"/>
    <w:rsid w:val="004C60CE"/>
    <w:rsid w:val="004C72EA"/>
    <w:rsid w:val="004D00BA"/>
    <w:rsid w:val="004D086F"/>
    <w:rsid w:val="004D61C7"/>
    <w:rsid w:val="004E0834"/>
    <w:rsid w:val="004E0B92"/>
    <w:rsid w:val="004E1662"/>
    <w:rsid w:val="004E4707"/>
    <w:rsid w:val="004E53B2"/>
    <w:rsid w:val="004F2F2A"/>
    <w:rsid w:val="004F3914"/>
    <w:rsid w:val="004F49F1"/>
    <w:rsid w:val="004F7F3C"/>
    <w:rsid w:val="00502E4C"/>
    <w:rsid w:val="00503207"/>
    <w:rsid w:val="005034CD"/>
    <w:rsid w:val="00503A1B"/>
    <w:rsid w:val="00504CA9"/>
    <w:rsid w:val="00505443"/>
    <w:rsid w:val="00505FE5"/>
    <w:rsid w:val="0051050C"/>
    <w:rsid w:val="00511215"/>
    <w:rsid w:val="00513A70"/>
    <w:rsid w:val="00514565"/>
    <w:rsid w:val="00515AD0"/>
    <w:rsid w:val="0051763F"/>
    <w:rsid w:val="005177E7"/>
    <w:rsid w:val="00520454"/>
    <w:rsid w:val="00521CE1"/>
    <w:rsid w:val="00524C0E"/>
    <w:rsid w:val="0052691A"/>
    <w:rsid w:val="00527420"/>
    <w:rsid w:val="005274FB"/>
    <w:rsid w:val="00527CFC"/>
    <w:rsid w:val="0053316D"/>
    <w:rsid w:val="005366E3"/>
    <w:rsid w:val="00536A06"/>
    <w:rsid w:val="00536F21"/>
    <w:rsid w:val="005370F9"/>
    <w:rsid w:val="0053725D"/>
    <w:rsid w:val="00540EA0"/>
    <w:rsid w:val="00541E77"/>
    <w:rsid w:val="005426D1"/>
    <w:rsid w:val="00544E98"/>
    <w:rsid w:val="00544EB1"/>
    <w:rsid w:val="0054671F"/>
    <w:rsid w:val="00546AB4"/>
    <w:rsid w:val="005506AA"/>
    <w:rsid w:val="005531B3"/>
    <w:rsid w:val="005550D2"/>
    <w:rsid w:val="00555497"/>
    <w:rsid w:val="00556707"/>
    <w:rsid w:val="00556E4C"/>
    <w:rsid w:val="00557733"/>
    <w:rsid w:val="00560491"/>
    <w:rsid w:val="005628EB"/>
    <w:rsid w:val="0056465E"/>
    <w:rsid w:val="00564BFF"/>
    <w:rsid w:val="00566C8D"/>
    <w:rsid w:val="005711D4"/>
    <w:rsid w:val="0057182B"/>
    <w:rsid w:val="00573066"/>
    <w:rsid w:val="0057315B"/>
    <w:rsid w:val="0057475D"/>
    <w:rsid w:val="00574CD5"/>
    <w:rsid w:val="00574D80"/>
    <w:rsid w:val="00574EE7"/>
    <w:rsid w:val="00575885"/>
    <w:rsid w:val="00576293"/>
    <w:rsid w:val="00581DE8"/>
    <w:rsid w:val="00583194"/>
    <w:rsid w:val="00584EF7"/>
    <w:rsid w:val="005865BC"/>
    <w:rsid w:val="0058661E"/>
    <w:rsid w:val="005903EB"/>
    <w:rsid w:val="00590FF6"/>
    <w:rsid w:val="00592F5C"/>
    <w:rsid w:val="00593949"/>
    <w:rsid w:val="00593C09"/>
    <w:rsid w:val="0059531E"/>
    <w:rsid w:val="00596A41"/>
    <w:rsid w:val="00597C6F"/>
    <w:rsid w:val="005A20FF"/>
    <w:rsid w:val="005A2151"/>
    <w:rsid w:val="005A252E"/>
    <w:rsid w:val="005A2A4A"/>
    <w:rsid w:val="005A5FD0"/>
    <w:rsid w:val="005A6B8F"/>
    <w:rsid w:val="005A714A"/>
    <w:rsid w:val="005A76B4"/>
    <w:rsid w:val="005A7C34"/>
    <w:rsid w:val="005B3FB0"/>
    <w:rsid w:val="005B425E"/>
    <w:rsid w:val="005B7707"/>
    <w:rsid w:val="005C038C"/>
    <w:rsid w:val="005C0475"/>
    <w:rsid w:val="005C0651"/>
    <w:rsid w:val="005C0E18"/>
    <w:rsid w:val="005C1701"/>
    <w:rsid w:val="005C1F12"/>
    <w:rsid w:val="005C2109"/>
    <w:rsid w:val="005C3C96"/>
    <w:rsid w:val="005C6921"/>
    <w:rsid w:val="005D1460"/>
    <w:rsid w:val="005D3159"/>
    <w:rsid w:val="005D45C8"/>
    <w:rsid w:val="005D7D0C"/>
    <w:rsid w:val="005E024B"/>
    <w:rsid w:val="005E0593"/>
    <w:rsid w:val="005E1575"/>
    <w:rsid w:val="005E2852"/>
    <w:rsid w:val="005E2EA1"/>
    <w:rsid w:val="005E338F"/>
    <w:rsid w:val="005E439A"/>
    <w:rsid w:val="005E5BD4"/>
    <w:rsid w:val="005E7866"/>
    <w:rsid w:val="005F1498"/>
    <w:rsid w:val="005F2CFA"/>
    <w:rsid w:val="005F4103"/>
    <w:rsid w:val="005F44CE"/>
    <w:rsid w:val="005F636B"/>
    <w:rsid w:val="005F68CE"/>
    <w:rsid w:val="005F7E94"/>
    <w:rsid w:val="00600133"/>
    <w:rsid w:val="00604234"/>
    <w:rsid w:val="0060429D"/>
    <w:rsid w:val="006050D3"/>
    <w:rsid w:val="0060538F"/>
    <w:rsid w:val="00606AE8"/>
    <w:rsid w:val="00606B5F"/>
    <w:rsid w:val="0061318B"/>
    <w:rsid w:val="006138C9"/>
    <w:rsid w:val="00614EB3"/>
    <w:rsid w:val="00615258"/>
    <w:rsid w:val="006171AB"/>
    <w:rsid w:val="006205BC"/>
    <w:rsid w:val="006208E4"/>
    <w:rsid w:val="006220D6"/>
    <w:rsid w:val="0062233A"/>
    <w:rsid w:val="00622632"/>
    <w:rsid w:val="0062297D"/>
    <w:rsid w:val="0062724F"/>
    <w:rsid w:val="006279E3"/>
    <w:rsid w:val="00627A41"/>
    <w:rsid w:val="00627CA0"/>
    <w:rsid w:val="00633553"/>
    <w:rsid w:val="006336C6"/>
    <w:rsid w:val="006339AB"/>
    <w:rsid w:val="00636835"/>
    <w:rsid w:val="00637F8B"/>
    <w:rsid w:val="0064026A"/>
    <w:rsid w:val="00641439"/>
    <w:rsid w:val="0064213A"/>
    <w:rsid w:val="00643166"/>
    <w:rsid w:val="00643343"/>
    <w:rsid w:val="00645A40"/>
    <w:rsid w:val="00646E25"/>
    <w:rsid w:val="00646EB6"/>
    <w:rsid w:val="0065270C"/>
    <w:rsid w:val="00652AC2"/>
    <w:rsid w:val="00652C12"/>
    <w:rsid w:val="00652C62"/>
    <w:rsid w:val="00653237"/>
    <w:rsid w:val="0065374A"/>
    <w:rsid w:val="00655A42"/>
    <w:rsid w:val="00656A33"/>
    <w:rsid w:val="006578FD"/>
    <w:rsid w:val="0066138A"/>
    <w:rsid w:val="00663A06"/>
    <w:rsid w:val="0066545A"/>
    <w:rsid w:val="00665A5F"/>
    <w:rsid w:val="0067185C"/>
    <w:rsid w:val="00672B70"/>
    <w:rsid w:val="00673209"/>
    <w:rsid w:val="006748CA"/>
    <w:rsid w:val="006751E1"/>
    <w:rsid w:val="00675DDD"/>
    <w:rsid w:val="006765C5"/>
    <w:rsid w:val="006801D3"/>
    <w:rsid w:val="006807BD"/>
    <w:rsid w:val="0068233E"/>
    <w:rsid w:val="006825B6"/>
    <w:rsid w:val="00682796"/>
    <w:rsid w:val="00683365"/>
    <w:rsid w:val="0068466A"/>
    <w:rsid w:val="00684912"/>
    <w:rsid w:val="0068647B"/>
    <w:rsid w:val="0068662E"/>
    <w:rsid w:val="00687825"/>
    <w:rsid w:val="0069133F"/>
    <w:rsid w:val="006935B5"/>
    <w:rsid w:val="00693B5F"/>
    <w:rsid w:val="006A0009"/>
    <w:rsid w:val="006A0309"/>
    <w:rsid w:val="006A090F"/>
    <w:rsid w:val="006A1434"/>
    <w:rsid w:val="006A2151"/>
    <w:rsid w:val="006A478C"/>
    <w:rsid w:val="006A5953"/>
    <w:rsid w:val="006A7C60"/>
    <w:rsid w:val="006B4F51"/>
    <w:rsid w:val="006B60AE"/>
    <w:rsid w:val="006B7774"/>
    <w:rsid w:val="006B7C69"/>
    <w:rsid w:val="006C1471"/>
    <w:rsid w:val="006C1592"/>
    <w:rsid w:val="006C3010"/>
    <w:rsid w:val="006C3DB3"/>
    <w:rsid w:val="006C4668"/>
    <w:rsid w:val="006C4A06"/>
    <w:rsid w:val="006D0325"/>
    <w:rsid w:val="006D15B4"/>
    <w:rsid w:val="006D1847"/>
    <w:rsid w:val="006D2EDF"/>
    <w:rsid w:val="006D3990"/>
    <w:rsid w:val="006D44B4"/>
    <w:rsid w:val="006D6239"/>
    <w:rsid w:val="006D6524"/>
    <w:rsid w:val="006D6893"/>
    <w:rsid w:val="006D6D16"/>
    <w:rsid w:val="006E0254"/>
    <w:rsid w:val="006E0374"/>
    <w:rsid w:val="006E0D30"/>
    <w:rsid w:val="006E3AE9"/>
    <w:rsid w:val="006E6C8A"/>
    <w:rsid w:val="006E6FF5"/>
    <w:rsid w:val="006E72B7"/>
    <w:rsid w:val="006F0006"/>
    <w:rsid w:val="006F0163"/>
    <w:rsid w:val="006F1278"/>
    <w:rsid w:val="006F18D6"/>
    <w:rsid w:val="006F35B9"/>
    <w:rsid w:val="006F43C2"/>
    <w:rsid w:val="006F4E5F"/>
    <w:rsid w:val="006F5993"/>
    <w:rsid w:val="00700876"/>
    <w:rsid w:val="0070541C"/>
    <w:rsid w:val="00706EDD"/>
    <w:rsid w:val="0071017F"/>
    <w:rsid w:val="007102C9"/>
    <w:rsid w:val="00710F1C"/>
    <w:rsid w:val="007115DF"/>
    <w:rsid w:val="00711E11"/>
    <w:rsid w:val="007134A6"/>
    <w:rsid w:val="0071644C"/>
    <w:rsid w:val="00721A17"/>
    <w:rsid w:val="007226C5"/>
    <w:rsid w:val="007227CF"/>
    <w:rsid w:val="0072470C"/>
    <w:rsid w:val="00726E47"/>
    <w:rsid w:val="007311A0"/>
    <w:rsid w:val="007313F7"/>
    <w:rsid w:val="0073224F"/>
    <w:rsid w:val="00732456"/>
    <w:rsid w:val="007342B4"/>
    <w:rsid w:val="007344E7"/>
    <w:rsid w:val="00736402"/>
    <w:rsid w:val="0074068B"/>
    <w:rsid w:val="00740BD8"/>
    <w:rsid w:val="007410C8"/>
    <w:rsid w:val="007427DA"/>
    <w:rsid w:val="00747D44"/>
    <w:rsid w:val="00750ECC"/>
    <w:rsid w:val="00753033"/>
    <w:rsid w:val="00754052"/>
    <w:rsid w:val="00754206"/>
    <w:rsid w:val="007549FF"/>
    <w:rsid w:val="00754E01"/>
    <w:rsid w:val="00755A20"/>
    <w:rsid w:val="00761243"/>
    <w:rsid w:val="0076142C"/>
    <w:rsid w:val="00762A85"/>
    <w:rsid w:val="00762BB7"/>
    <w:rsid w:val="007631F7"/>
    <w:rsid w:val="00764188"/>
    <w:rsid w:val="00764840"/>
    <w:rsid w:val="00764BDE"/>
    <w:rsid w:val="00765597"/>
    <w:rsid w:val="00765805"/>
    <w:rsid w:val="00766875"/>
    <w:rsid w:val="00771060"/>
    <w:rsid w:val="007713ED"/>
    <w:rsid w:val="00774B3D"/>
    <w:rsid w:val="00775290"/>
    <w:rsid w:val="00775576"/>
    <w:rsid w:val="0077609E"/>
    <w:rsid w:val="007776A4"/>
    <w:rsid w:val="00777ADB"/>
    <w:rsid w:val="00780A7E"/>
    <w:rsid w:val="0078116D"/>
    <w:rsid w:val="007819B2"/>
    <w:rsid w:val="007829F4"/>
    <w:rsid w:val="0078363C"/>
    <w:rsid w:val="00783800"/>
    <w:rsid w:val="00786331"/>
    <w:rsid w:val="0079076E"/>
    <w:rsid w:val="007917E6"/>
    <w:rsid w:val="007919E9"/>
    <w:rsid w:val="00792DB2"/>
    <w:rsid w:val="0079421B"/>
    <w:rsid w:val="00794927"/>
    <w:rsid w:val="00796E9C"/>
    <w:rsid w:val="00797979"/>
    <w:rsid w:val="007A5E7E"/>
    <w:rsid w:val="007A75AF"/>
    <w:rsid w:val="007A7962"/>
    <w:rsid w:val="007B0578"/>
    <w:rsid w:val="007B0651"/>
    <w:rsid w:val="007B09A0"/>
    <w:rsid w:val="007B3BE4"/>
    <w:rsid w:val="007B5308"/>
    <w:rsid w:val="007B72DE"/>
    <w:rsid w:val="007B78DF"/>
    <w:rsid w:val="007C07F5"/>
    <w:rsid w:val="007C0E98"/>
    <w:rsid w:val="007C22E4"/>
    <w:rsid w:val="007C2892"/>
    <w:rsid w:val="007C59A6"/>
    <w:rsid w:val="007D0B22"/>
    <w:rsid w:val="007D0D41"/>
    <w:rsid w:val="007D1623"/>
    <w:rsid w:val="007D2328"/>
    <w:rsid w:val="007D2E99"/>
    <w:rsid w:val="007D4B4C"/>
    <w:rsid w:val="007D55AD"/>
    <w:rsid w:val="007D6CD0"/>
    <w:rsid w:val="007D73E2"/>
    <w:rsid w:val="007E0562"/>
    <w:rsid w:val="007E0CA9"/>
    <w:rsid w:val="007E1E6F"/>
    <w:rsid w:val="007E2088"/>
    <w:rsid w:val="007E3BD6"/>
    <w:rsid w:val="007E4A35"/>
    <w:rsid w:val="007E5AEA"/>
    <w:rsid w:val="007E7FB4"/>
    <w:rsid w:val="007F0D62"/>
    <w:rsid w:val="007F18F7"/>
    <w:rsid w:val="007F1F38"/>
    <w:rsid w:val="007F45FC"/>
    <w:rsid w:val="007F49F5"/>
    <w:rsid w:val="007F6C95"/>
    <w:rsid w:val="007F7753"/>
    <w:rsid w:val="007F7A1A"/>
    <w:rsid w:val="00801787"/>
    <w:rsid w:val="00801F43"/>
    <w:rsid w:val="0080442E"/>
    <w:rsid w:val="00806547"/>
    <w:rsid w:val="008073EA"/>
    <w:rsid w:val="00810A65"/>
    <w:rsid w:val="00811163"/>
    <w:rsid w:val="00811720"/>
    <w:rsid w:val="0081621C"/>
    <w:rsid w:val="00817400"/>
    <w:rsid w:val="00820D62"/>
    <w:rsid w:val="00821CA4"/>
    <w:rsid w:val="008229DC"/>
    <w:rsid w:val="008255AB"/>
    <w:rsid w:val="008258D6"/>
    <w:rsid w:val="008262B8"/>
    <w:rsid w:val="008262CC"/>
    <w:rsid w:val="00826C12"/>
    <w:rsid w:val="00831C57"/>
    <w:rsid w:val="00832074"/>
    <w:rsid w:val="00833777"/>
    <w:rsid w:val="0083510F"/>
    <w:rsid w:val="00840674"/>
    <w:rsid w:val="00840C03"/>
    <w:rsid w:val="008411AA"/>
    <w:rsid w:val="00841AC4"/>
    <w:rsid w:val="00842765"/>
    <w:rsid w:val="00844447"/>
    <w:rsid w:val="008452DA"/>
    <w:rsid w:val="00846010"/>
    <w:rsid w:val="00847684"/>
    <w:rsid w:val="00847B81"/>
    <w:rsid w:val="0085007D"/>
    <w:rsid w:val="0085548B"/>
    <w:rsid w:val="00856887"/>
    <w:rsid w:val="00857E5F"/>
    <w:rsid w:val="00860C9D"/>
    <w:rsid w:val="00862084"/>
    <w:rsid w:val="00862205"/>
    <w:rsid w:val="00863BA2"/>
    <w:rsid w:val="008641E4"/>
    <w:rsid w:val="00864567"/>
    <w:rsid w:val="00864615"/>
    <w:rsid w:val="00865AC0"/>
    <w:rsid w:val="00866B39"/>
    <w:rsid w:val="0086748A"/>
    <w:rsid w:val="008707FB"/>
    <w:rsid w:val="00872115"/>
    <w:rsid w:val="00872252"/>
    <w:rsid w:val="00872DFB"/>
    <w:rsid w:val="008732A2"/>
    <w:rsid w:val="00873CBA"/>
    <w:rsid w:val="00874071"/>
    <w:rsid w:val="00874107"/>
    <w:rsid w:val="0087675D"/>
    <w:rsid w:val="00876CD0"/>
    <w:rsid w:val="00876D2C"/>
    <w:rsid w:val="00877450"/>
    <w:rsid w:val="00880C10"/>
    <w:rsid w:val="00882981"/>
    <w:rsid w:val="00884808"/>
    <w:rsid w:val="0088510B"/>
    <w:rsid w:val="0088662C"/>
    <w:rsid w:val="008868B1"/>
    <w:rsid w:val="00890A8A"/>
    <w:rsid w:val="00890F7B"/>
    <w:rsid w:val="008914D7"/>
    <w:rsid w:val="0089251C"/>
    <w:rsid w:val="00893241"/>
    <w:rsid w:val="00893641"/>
    <w:rsid w:val="00897784"/>
    <w:rsid w:val="008A09C0"/>
    <w:rsid w:val="008A17A3"/>
    <w:rsid w:val="008A29A7"/>
    <w:rsid w:val="008A5E38"/>
    <w:rsid w:val="008A5F2A"/>
    <w:rsid w:val="008B415B"/>
    <w:rsid w:val="008B43AB"/>
    <w:rsid w:val="008B4FEF"/>
    <w:rsid w:val="008B7E63"/>
    <w:rsid w:val="008C0670"/>
    <w:rsid w:val="008C3118"/>
    <w:rsid w:val="008C46DA"/>
    <w:rsid w:val="008C498F"/>
    <w:rsid w:val="008C4A5D"/>
    <w:rsid w:val="008C4DC3"/>
    <w:rsid w:val="008C5DCB"/>
    <w:rsid w:val="008C60A8"/>
    <w:rsid w:val="008C7039"/>
    <w:rsid w:val="008D059B"/>
    <w:rsid w:val="008D0B5C"/>
    <w:rsid w:val="008D1009"/>
    <w:rsid w:val="008D1D93"/>
    <w:rsid w:val="008D5B2F"/>
    <w:rsid w:val="008D5C1F"/>
    <w:rsid w:val="008D782D"/>
    <w:rsid w:val="008E1398"/>
    <w:rsid w:val="008E146E"/>
    <w:rsid w:val="008E2474"/>
    <w:rsid w:val="008E2605"/>
    <w:rsid w:val="008E399F"/>
    <w:rsid w:val="008E5DE9"/>
    <w:rsid w:val="008E6710"/>
    <w:rsid w:val="008F0EE2"/>
    <w:rsid w:val="008F137B"/>
    <w:rsid w:val="008F3BD8"/>
    <w:rsid w:val="008F4F19"/>
    <w:rsid w:val="008F66D3"/>
    <w:rsid w:val="008F686E"/>
    <w:rsid w:val="009034D9"/>
    <w:rsid w:val="009045BE"/>
    <w:rsid w:val="00904D76"/>
    <w:rsid w:val="00904FB7"/>
    <w:rsid w:val="00906EB7"/>
    <w:rsid w:val="00907862"/>
    <w:rsid w:val="00910017"/>
    <w:rsid w:val="00910DA6"/>
    <w:rsid w:val="00911F07"/>
    <w:rsid w:val="00913DC4"/>
    <w:rsid w:val="0091460C"/>
    <w:rsid w:val="009160EA"/>
    <w:rsid w:val="009179CF"/>
    <w:rsid w:val="0092055F"/>
    <w:rsid w:val="00921C08"/>
    <w:rsid w:val="0092533F"/>
    <w:rsid w:val="0092618D"/>
    <w:rsid w:val="0093076E"/>
    <w:rsid w:val="00931C6F"/>
    <w:rsid w:val="00932AAF"/>
    <w:rsid w:val="00932DDA"/>
    <w:rsid w:val="009370B0"/>
    <w:rsid w:val="0094032E"/>
    <w:rsid w:val="009418B0"/>
    <w:rsid w:val="00942830"/>
    <w:rsid w:val="0094286D"/>
    <w:rsid w:val="00944CAF"/>
    <w:rsid w:val="00944E74"/>
    <w:rsid w:val="00946917"/>
    <w:rsid w:val="00950DAB"/>
    <w:rsid w:val="009536CC"/>
    <w:rsid w:val="00954FCE"/>
    <w:rsid w:val="009557A8"/>
    <w:rsid w:val="00956449"/>
    <w:rsid w:val="0095749E"/>
    <w:rsid w:val="00960C94"/>
    <w:rsid w:val="00960FAD"/>
    <w:rsid w:val="00961FF6"/>
    <w:rsid w:val="00962511"/>
    <w:rsid w:val="00963AFA"/>
    <w:rsid w:val="00964F1F"/>
    <w:rsid w:val="009652E3"/>
    <w:rsid w:val="009657B1"/>
    <w:rsid w:val="00966E21"/>
    <w:rsid w:val="0097277B"/>
    <w:rsid w:val="0097321F"/>
    <w:rsid w:val="00973432"/>
    <w:rsid w:val="00973B92"/>
    <w:rsid w:val="009752F7"/>
    <w:rsid w:val="00975CFC"/>
    <w:rsid w:val="00975F7B"/>
    <w:rsid w:val="009808AF"/>
    <w:rsid w:val="00983B58"/>
    <w:rsid w:val="009843BA"/>
    <w:rsid w:val="009843C9"/>
    <w:rsid w:val="00985390"/>
    <w:rsid w:val="00985A51"/>
    <w:rsid w:val="00985BF5"/>
    <w:rsid w:val="0099064F"/>
    <w:rsid w:val="009907D6"/>
    <w:rsid w:val="00992A10"/>
    <w:rsid w:val="00994ACB"/>
    <w:rsid w:val="00994F0E"/>
    <w:rsid w:val="00995532"/>
    <w:rsid w:val="00995563"/>
    <w:rsid w:val="0099561A"/>
    <w:rsid w:val="00995F73"/>
    <w:rsid w:val="009A00A3"/>
    <w:rsid w:val="009A0375"/>
    <w:rsid w:val="009A143E"/>
    <w:rsid w:val="009A252E"/>
    <w:rsid w:val="009A28B7"/>
    <w:rsid w:val="009A3493"/>
    <w:rsid w:val="009A4186"/>
    <w:rsid w:val="009A45DF"/>
    <w:rsid w:val="009A4C74"/>
    <w:rsid w:val="009A533D"/>
    <w:rsid w:val="009A64D4"/>
    <w:rsid w:val="009A6DE8"/>
    <w:rsid w:val="009A7698"/>
    <w:rsid w:val="009B2219"/>
    <w:rsid w:val="009B23DC"/>
    <w:rsid w:val="009B2B01"/>
    <w:rsid w:val="009B3152"/>
    <w:rsid w:val="009B46D1"/>
    <w:rsid w:val="009B4C0B"/>
    <w:rsid w:val="009B5230"/>
    <w:rsid w:val="009B67BA"/>
    <w:rsid w:val="009B6801"/>
    <w:rsid w:val="009B6B84"/>
    <w:rsid w:val="009C071F"/>
    <w:rsid w:val="009C09AE"/>
    <w:rsid w:val="009C0B1B"/>
    <w:rsid w:val="009C1F0A"/>
    <w:rsid w:val="009C20C3"/>
    <w:rsid w:val="009C28B4"/>
    <w:rsid w:val="009C2AE4"/>
    <w:rsid w:val="009C2F64"/>
    <w:rsid w:val="009C3A3F"/>
    <w:rsid w:val="009C3E76"/>
    <w:rsid w:val="009C3F7E"/>
    <w:rsid w:val="009C44A7"/>
    <w:rsid w:val="009C4B23"/>
    <w:rsid w:val="009C6EE5"/>
    <w:rsid w:val="009D0C2E"/>
    <w:rsid w:val="009D142A"/>
    <w:rsid w:val="009D20DB"/>
    <w:rsid w:val="009D22AF"/>
    <w:rsid w:val="009D274E"/>
    <w:rsid w:val="009D3485"/>
    <w:rsid w:val="009D5C92"/>
    <w:rsid w:val="009D601D"/>
    <w:rsid w:val="009E010C"/>
    <w:rsid w:val="009E04D1"/>
    <w:rsid w:val="009E0ED4"/>
    <w:rsid w:val="009E3745"/>
    <w:rsid w:val="009E411A"/>
    <w:rsid w:val="009E53EB"/>
    <w:rsid w:val="009E5DB8"/>
    <w:rsid w:val="009E5F7A"/>
    <w:rsid w:val="009E6223"/>
    <w:rsid w:val="009E6F7A"/>
    <w:rsid w:val="009E7017"/>
    <w:rsid w:val="009F280C"/>
    <w:rsid w:val="009F34ED"/>
    <w:rsid w:val="009F6516"/>
    <w:rsid w:val="00A0122B"/>
    <w:rsid w:val="00A03428"/>
    <w:rsid w:val="00A0345C"/>
    <w:rsid w:val="00A03ACB"/>
    <w:rsid w:val="00A042D5"/>
    <w:rsid w:val="00A04B11"/>
    <w:rsid w:val="00A04BC4"/>
    <w:rsid w:val="00A07A21"/>
    <w:rsid w:val="00A118B7"/>
    <w:rsid w:val="00A11D09"/>
    <w:rsid w:val="00A11DBD"/>
    <w:rsid w:val="00A12108"/>
    <w:rsid w:val="00A131E6"/>
    <w:rsid w:val="00A14F39"/>
    <w:rsid w:val="00A17D7A"/>
    <w:rsid w:val="00A20330"/>
    <w:rsid w:val="00A20A73"/>
    <w:rsid w:val="00A20D08"/>
    <w:rsid w:val="00A23267"/>
    <w:rsid w:val="00A24EFF"/>
    <w:rsid w:val="00A26017"/>
    <w:rsid w:val="00A338F3"/>
    <w:rsid w:val="00A33ADA"/>
    <w:rsid w:val="00A349AD"/>
    <w:rsid w:val="00A35FB4"/>
    <w:rsid w:val="00A37411"/>
    <w:rsid w:val="00A41327"/>
    <w:rsid w:val="00A4175F"/>
    <w:rsid w:val="00A418E2"/>
    <w:rsid w:val="00A436C8"/>
    <w:rsid w:val="00A444C4"/>
    <w:rsid w:val="00A4691E"/>
    <w:rsid w:val="00A473D2"/>
    <w:rsid w:val="00A47582"/>
    <w:rsid w:val="00A5189F"/>
    <w:rsid w:val="00A52498"/>
    <w:rsid w:val="00A5289F"/>
    <w:rsid w:val="00A53401"/>
    <w:rsid w:val="00A53949"/>
    <w:rsid w:val="00A55113"/>
    <w:rsid w:val="00A56A58"/>
    <w:rsid w:val="00A56E78"/>
    <w:rsid w:val="00A57196"/>
    <w:rsid w:val="00A57FD5"/>
    <w:rsid w:val="00A62575"/>
    <w:rsid w:val="00A63B04"/>
    <w:rsid w:val="00A63F30"/>
    <w:rsid w:val="00A6499E"/>
    <w:rsid w:val="00A6510C"/>
    <w:rsid w:val="00A665AE"/>
    <w:rsid w:val="00A705B5"/>
    <w:rsid w:val="00A71408"/>
    <w:rsid w:val="00A73C82"/>
    <w:rsid w:val="00A74214"/>
    <w:rsid w:val="00A7787E"/>
    <w:rsid w:val="00A80D26"/>
    <w:rsid w:val="00A8214D"/>
    <w:rsid w:val="00A82ACA"/>
    <w:rsid w:val="00A83D6B"/>
    <w:rsid w:val="00A87058"/>
    <w:rsid w:val="00A875E4"/>
    <w:rsid w:val="00A87EC2"/>
    <w:rsid w:val="00A90BAD"/>
    <w:rsid w:val="00A91338"/>
    <w:rsid w:val="00A940C6"/>
    <w:rsid w:val="00A94EFA"/>
    <w:rsid w:val="00A95E56"/>
    <w:rsid w:val="00A9699D"/>
    <w:rsid w:val="00A970FF"/>
    <w:rsid w:val="00A97BE5"/>
    <w:rsid w:val="00AA31B7"/>
    <w:rsid w:val="00AA3FC5"/>
    <w:rsid w:val="00AA5095"/>
    <w:rsid w:val="00AA566F"/>
    <w:rsid w:val="00AA5931"/>
    <w:rsid w:val="00AB129F"/>
    <w:rsid w:val="00AB182F"/>
    <w:rsid w:val="00AB38CF"/>
    <w:rsid w:val="00AB3D07"/>
    <w:rsid w:val="00AB3D20"/>
    <w:rsid w:val="00AB5595"/>
    <w:rsid w:val="00AC0A4C"/>
    <w:rsid w:val="00AC3AD5"/>
    <w:rsid w:val="00AC3E1E"/>
    <w:rsid w:val="00AC4DB8"/>
    <w:rsid w:val="00AC57E1"/>
    <w:rsid w:val="00AC5FEB"/>
    <w:rsid w:val="00AC6BF8"/>
    <w:rsid w:val="00AC6E1A"/>
    <w:rsid w:val="00AC6E86"/>
    <w:rsid w:val="00AC76D1"/>
    <w:rsid w:val="00AC7716"/>
    <w:rsid w:val="00AC7A58"/>
    <w:rsid w:val="00AC7FED"/>
    <w:rsid w:val="00AD167B"/>
    <w:rsid w:val="00AD1F31"/>
    <w:rsid w:val="00AD3219"/>
    <w:rsid w:val="00AD3D9A"/>
    <w:rsid w:val="00AD4023"/>
    <w:rsid w:val="00AD47E4"/>
    <w:rsid w:val="00AD6E8E"/>
    <w:rsid w:val="00AD7261"/>
    <w:rsid w:val="00AE2A81"/>
    <w:rsid w:val="00AE2ABF"/>
    <w:rsid w:val="00AE36FB"/>
    <w:rsid w:val="00AE3E11"/>
    <w:rsid w:val="00AE5718"/>
    <w:rsid w:val="00AF1DA9"/>
    <w:rsid w:val="00AF31FE"/>
    <w:rsid w:val="00AF3249"/>
    <w:rsid w:val="00AF36D8"/>
    <w:rsid w:val="00AF65D7"/>
    <w:rsid w:val="00AF7389"/>
    <w:rsid w:val="00B00E30"/>
    <w:rsid w:val="00B04F79"/>
    <w:rsid w:val="00B0521D"/>
    <w:rsid w:val="00B05399"/>
    <w:rsid w:val="00B06130"/>
    <w:rsid w:val="00B071F9"/>
    <w:rsid w:val="00B07450"/>
    <w:rsid w:val="00B140AE"/>
    <w:rsid w:val="00B14571"/>
    <w:rsid w:val="00B15016"/>
    <w:rsid w:val="00B15797"/>
    <w:rsid w:val="00B16AFD"/>
    <w:rsid w:val="00B17EFA"/>
    <w:rsid w:val="00B17F70"/>
    <w:rsid w:val="00B20228"/>
    <w:rsid w:val="00B223CF"/>
    <w:rsid w:val="00B234AB"/>
    <w:rsid w:val="00B235AC"/>
    <w:rsid w:val="00B265B6"/>
    <w:rsid w:val="00B26B49"/>
    <w:rsid w:val="00B27891"/>
    <w:rsid w:val="00B32215"/>
    <w:rsid w:val="00B331A5"/>
    <w:rsid w:val="00B33578"/>
    <w:rsid w:val="00B36DA9"/>
    <w:rsid w:val="00B37C1B"/>
    <w:rsid w:val="00B4144F"/>
    <w:rsid w:val="00B44FC1"/>
    <w:rsid w:val="00B46320"/>
    <w:rsid w:val="00B50F94"/>
    <w:rsid w:val="00B5545A"/>
    <w:rsid w:val="00B57B77"/>
    <w:rsid w:val="00B613E4"/>
    <w:rsid w:val="00B622AB"/>
    <w:rsid w:val="00B63C3F"/>
    <w:rsid w:val="00B64E10"/>
    <w:rsid w:val="00B66E70"/>
    <w:rsid w:val="00B7137C"/>
    <w:rsid w:val="00B75C69"/>
    <w:rsid w:val="00B772B0"/>
    <w:rsid w:val="00B80E88"/>
    <w:rsid w:val="00B81B86"/>
    <w:rsid w:val="00B82EBB"/>
    <w:rsid w:val="00B83870"/>
    <w:rsid w:val="00B84F1B"/>
    <w:rsid w:val="00B86B5B"/>
    <w:rsid w:val="00B8706B"/>
    <w:rsid w:val="00B92EEE"/>
    <w:rsid w:val="00B95B34"/>
    <w:rsid w:val="00B971ED"/>
    <w:rsid w:val="00B975CD"/>
    <w:rsid w:val="00B97DDC"/>
    <w:rsid w:val="00BA07C0"/>
    <w:rsid w:val="00BA0925"/>
    <w:rsid w:val="00BA5624"/>
    <w:rsid w:val="00BA5EC0"/>
    <w:rsid w:val="00BA6C72"/>
    <w:rsid w:val="00BA77E4"/>
    <w:rsid w:val="00BB0A3E"/>
    <w:rsid w:val="00BB1B01"/>
    <w:rsid w:val="00BB1F5E"/>
    <w:rsid w:val="00BB4DE5"/>
    <w:rsid w:val="00BB669D"/>
    <w:rsid w:val="00BC0558"/>
    <w:rsid w:val="00BC1009"/>
    <w:rsid w:val="00BC2A19"/>
    <w:rsid w:val="00BC3217"/>
    <w:rsid w:val="00BD0549"/>
    <w:rsid w:val="00BD0702"/>
    <w:rsid w:val="00BD2090"/>
    <w:rsid w:val="00BD21C9"/>
    <w:rsid w:val="00BD3A0B"/>
    <w:rsid w:val="00BD5568"/>
    <w:rsid w:val="00BD5C69"/>
    <w:rsid w:val="00BD68F5"/>
    <w:rsid w:val="00BD70D8"/>
    <w:rsid w:val="00BD72DB"/>
    <w:rsid w:val="00BE1396"/>
    <w:rsid w:val="00BE210C"/>
    <w:rsid w:val="00BE29D9"/>
    <w:rsid w:val="00BF0278"/>
    <w:rsid w:val="00BF1B66"/>
    <w:rsid w:val="00BF1D2F"/>
    <w:rsid w:val="00BF1D35"/>
    <w:rsid w:val="00BF7368"/>
    <w:rsid w:val="00BF798E"/>
    <w:rsid w:val="00BF7FBE"/>
    <w:rsid w:val="00C009BA"/>
    <w:rsid w:val="00C0158C"/>
    <w:rsid w:val="00C02895"/>
    <w:rsid w:val="00C042F0"/>
    <w:rsid w:val="00C0492C"/>
    <w:rsid w:val="00C110D6"/>
    <w:rsid w:val="00C113EA"/>
    <w:rsid w:val="00C118D5"/>
    <w:rsid w:val="00C16332"/>
    <w:rsid w:val="00C202D6"/>
    <w:rsid w:val="00C20D8A"/>
    <w:rsid w:val="00C2731A"/>
    <w:rsid w:val="00C27F53"/>
    <w:rsid w:val="00C33417"/>
    <w:rsid w:val="00C34414"/>
    <w:rsid w:val="00C34D67"/>
    <w:rsid w:val="00C3510B"/>
    <w:rsid w:val="00C35D7C"/>
    <w:rsid w:val="00C36EBA"/>
    <w:rsid w:val="00C370D9"/>
    <w:rsid w:val="00C37327"/>
    <w:rsid w:val="00C43EBD"/>
    <w:rsid w:val="00C45003"/>
    <w:rsid w:val="00C46B84"/>
    <w:rsid w:val="00C46BCD"/>
    <w:rsid w:val="00C502BD"/>
    <w:rsid w:val="00C54112"/>
    <w:rsid w:val="00C54EBF"/>
    <w:rsid w:val="00C5506A"/>
    <w:rsid w:val="00C56605"/>
    <w:rsid w:val="00C56CA5"/>
    <w:rsid w:val="00C57C63"/>
    <w:rsid w:val="00C6210D"/>
    <w:rsid w:val="00C6306D"/>
    <w:rsid w:val="00C64FD9"/>
    <w:rsid w:val="00C65A70"/>
    <w:rsid w:val="00C66745"/>
    <w:rsid w:val="00C71DB8"/>
    <w:rsid w:val="00C733AF"/>
    <w:rsid w:val="00C73CE7"/>
    <w:rsid w:val="00C75092"/>
    <w:rsid w:val="00C7591C"/>
    <w:rsid w:val="00C77451"/>
    <w:rsid w:val="00C80084"/>
    <w:rsid w:val="00C817F2"/>
    <w:rsid w:val="00C85B2E"/>
    <w:rsid w:val="00C91C0A"/>
    <w:rsid w:val="00C94DAA"/>
    <w:rsid w:val="00C960FB"/>
    <w:rsid w:val="00C97B91"/>
    <w:rsid w:val="00C97E42"/>
    <w:rsid w:val="00CA2338"/>
    <w:rsid w:val="00CA3F2C"/>
    <w:rsid w:val="00CA46FE"/>
    <w:rsid w:val="00CA4AD0"/>
    <w:rsid w:val="00CA751B"/>
    <w:rsid w:val="00CB087E"/>
    <w:rsid w:val="00CB0F56"/>
    <w:rsid w:val="00CB179D"/>
    <w:rsid w:val="00CB188E"/>
    <w:rsid w:val="00CB2688"/>
    <w:rsid w:val="00CB2E70"/>
    <w:rsid w:val="00CB4FAB"/>
    <w:rsid w:val="00CB5C1D"/>
    <w:rsid w:val="00CB6BD7"/>
    <w:rsid w:val="00CB782A"/>
    <w:rsid w:val="00CB7C1C"/>
    <w:rsid w:val="00CC0102"/>
    <w:rsid w:val="00CC059A"/>
    <w:rsid w:val="00CC196B"/>
    <w:rsid w:val="00CC1CE5"/>
    <w:rsid w:val="00CC2CF1"/>
    <w:rsid w:val="00CC56A3"/>
    <w:rsid w:val="00CC5C1D"/>
    <w:rsid w:val="00CC6AEF"/>
    <w:rsid w:val="00CC735A"/>
    <w:rsid w:val="00CC757F"/>
    <w:rsid w:val="00CD00E6"/>
    <w:rsid w:val="00CD1BFC"/>
    <w:rsid w:val="00CD2512"/>
    <w:rsid w:val="00CD3460"/>
    <w:rsid w:val="00CD3F1E"/>
    <w:rsid w:val="00CD5AAD"/>
    <w:rsid w:val="00CD62C1"/>
    <w:rsid w:val="00CD7ED1"/>
    <w:rsid w:val="00CE0D22"/>
    <w:rsid w:val="00CE1E91"/>
    <w:rsid w:val="00CE1FDF"/>
    <w:rsid w:val="00CE4428"/>
    <w:rsid w:val="00CE4FB9"/>
    <w:rsid w:val="00CE516D"/>
    <w:rsid w:val="00CE5956"/>
    <w:rsid w:val="00CF082A"/>
    <w:rsid w:val="00CF0F95"/>
    <w:rsid w:val="00CF1F84"/>
    <w:rsid w:val="00CF29B2"/>
    <w:rsid w:val="00CF3237"/>
    <w:rsid w:val="00CF323B"/>
    <w:rsid w:val="00CF3555"/>
    <w:rsid w:val="00CF40C3"/>
    <w:rsid w:val="00CF7538"/>
    <w:rsid w:val="00CF793A"/>
    <w:rsid w:val="00D00182"/>
    <w:rsid w:val="00D02F69"/>
    <w:rsid w:val="00D05A47"/>
    <w:rsid w:val="00D07DF2"/>
    <w:rsid w:val="00D10342"/>
    <w:rsid w:val="00D14EF6"/>
    <w:rsid w:val="00D14F95"/>
    <w:rsid w:val="00D1679A"/>
    <w:rsid w:val="00D17CF0"/>
    <w:rsid w:val="00D2055A"/>
    <w:rsid w:val="00D210BE"/>
    <w:rsid w:val="00D21ADB"/>
    <w:rsid w:val="00D22E3D"/>
    <w:rsid w:val="00D265C4"/>
    <w:rsid w:val="00D27FDD"/>
    <w:rsid w:val="00D34884"/>
    <w:rsid w:val="00D36B4F"/>
    <w:rsid w:val="00D370D1"/>
    <w:rsid w:val="00D37993"/>
    <w:rsid w:val="00D400D4"/>
    <w:rsid w:val="00D417F1"/>
    <w:rsid w:val="00D41CCD"/>
    <w:rsid w:val="00D420F5"/>
    <w:rsid w:val="00D45091"/>
    <w:rsid w:val="00D457F4"/>
    <w:rsid w:val="00D478AF"/>
    <w:rsid w:val="00D4793D"/>
    <w:rsid w:val="00D501F7"/>
    <w:rsid w:val="00D509C3"/>
    <w:rsid w:val="00D5129F"/>
    <w:rsid w:val="00D53210"/>
    <w:rsid w:val="00D545FF"/>
    <w:rsid w:val="00D54B1A"/>
    <w:rsid w:val="00D551DD"/>
    <w:rsid w:val="00D57652"/>
    <w:rsid w:val="00D6010B"/>
    <w:rsid w:val="00D61113"/>
    <w:rsid w:val="00D61478"/>
    <w:rsid w:val="00D61EA7"/>
    <w:rsid w:val="00D6265F"/>
    <w:rsid w:val="00D65B36"/>
    <w:rsid w:val="00D669DA"/>
    <w:rsid w:val="00D718A1"/>
    <w:rsid w:val="00D73291"/>
    <w:rsid w:val="00D7360B"/>
    <w:rsid w:val="00D76DC3"/>
    <w:rsid w:val="00D77494"/>
    <w:rsid w:val="00D81D7B"/>
    <w:rsid w:val="00D82BE8"/>
    <w:rsid w:val="00D83E22"/>
    <w:rsid w:val="00D85263"/>
    <w:rsid w:val="00D865BF"/>
    <w:rsid w:val="00D86D7A"/>
    <w:rsid w:val="00D87915"/>
    <w:rsid w:val="00D87DC0"/>
    <w:rsid w:val="00D90195"/>
    <w:rsid w:val="00D90AD1"/>
    <w:rsid w:val="00D9162B"/>
    <w:rsid w:val="00D9216E"/>
    <w:rsid w:val="00D92321"/>
    <w:rsid w:val="00D9273A"/>
    <w:rsid w:val="00D9390A"/>
    <w:rsid w:val="00D9418A"/>
    <w:rsid w:val="00D94B22"/>
    <w:rsid w:val="00D94D85"/>
    <w:rsid w:val="00D959A1"/>
    <w:rsid w:val="00D95C12"/>
    <w:rsid w:val="00D95DDF"/>
    <w:rsid w:val="00D9788A"/>
    <w:rsid w:val="00DA063F"/>
    <w:rsid w:val="00DA45AB"/>
    <w:rsid w:val="00DA5D65"/>
    <w:rsid w:val="00DA7801"/>
    <w:rsid w:val="00DB03F9"/>
    <w:rsid w:val="00DB04C2"/>
    <w:rsid w:val="00DB3F68"/>
    <w:rsid w:val="00DB495A"/>
    <w:rsid w:val="00DB54B2"/>
    <w:rsid w:val="00DB6F42"/>
    <w:rsid w:val="00DB6FA1"/>
    <w:rsid w:val="00DB78D2"/>
    <w:rsid w:val="00DB7DF1"/>
    <w:rsid w:val="00DC0C09"/>
    <w:rsid w:val="00DC2293"/>
    <w:rsid w:val="00DC25A1"/>
    <w:rsid w:val="00DC4308"/>
    <w:rsid w:val="00DC5253"/>
    <w:rsid w:val="00DD0ECD"/>
    <w:rsid w:val="00DD14C1"/>
    <w:rsid w:val="00DD2780"/>
    <w:rsid w:val="00DD27A8"/>
    <w:rsid w:val="00DD2F40"/>
    <w:rsid w:val="00DD3A3B"/>
    <w:rsid w:val="00DD5639"/>
    <w:rsid w:val="00DD67F4"/>
    <w:rsid w:val="00DD70C0"/>
    <w:rsid w:val="00DD756A"/>
    <w:rsid w:val="00DD7756"/>
    <w:rsid w:val="00DD7DDC"/>
    <w:rsid w:val="00DE090E"/>
    <w:rsid w:val="00DE0D7F"/>
    <w:rsid w:val="00DE1474"/>
    <w:rsid w:val="00DE1A33"/>
    <w:rsid w:val="00DE303F"/>
    <w:rsid w:val="00DE403F"/>
    <w:rsid w:val="00DE51AF"/>
    <w:rsid w:val="00DE5FE4"/>
    <w:rsid w:val="00DE7068"/>
    <w:rsid w:val="00DE72C7"/>
    <w:rsid w:val="00DE7B15"/>
    <w:rsid w:val="00DE7FCC"/>
    <w:rsid w:val="00DF00A4"/>
    <w:rsid w:val="00DF08C9"/>
    <w:rsid w:val="00DF13AC"/>
    <w:rsid w:val="00DF18BC"/>
    <w:rsid w:val="00DF3DBB"/>
    <w:rsid w:val="00DF5F5A"/>
    <w:rsid w:val="00DF7CEB"/>
    <w:rsid w:val="00E0117B"/>
    <w:rsid w:val="00E0178F"/>
    <w:rsid w:val="00E03478"/>
    <w:rsid w:val="00E04992"/>
    <w:rsid w:val="00E05077"/>
    <w:rsid w:val="00E06A21"/>
    <w:rsid w:val="00E06FB3"/>
    <w:rsid w:val="00E105EB"/>
    <w:rsid w:val="00E11349"/>
    <w:rsid w:val="00E13F16"/>
    <w:rsid w:val="00E16479"/>
    <w:rsid w:val="00E1781D"/>
    <w:rsid w:val="00E20037"/>
    <w:rsid w:val="00E208C4"/>
    <w:rsid w:val="00E21490"/>
    <w:rsid w:val="00E21FCC"/>
    <w:rsid w:val="00E23CB0"/>
    <w:rsid w:val="00E24C87"/>
    <w:rsid w:val="00E262D3"/>
    <w:rsid w:val="00E26908"/>
    <w:rsid w:val="00E278EE"/>
    <w:rsid w:val="00E27DAB"/>
    <w:rsid w:val="00E27FAA"/>
    <w:rsid w:val="00E32935"/>
    <w:rsid w:val="00E36C86"/>
    <w:rsid w:val="00E37FA1"/>
    <w:rsid w:val="00E432A8"/>
    <w:rsid w:val="00E43747"/>
    <w:rsid w:val="00E43E7F"/>
    <w:rsid w:val="00E44AA4"/>
    <w:rsid w:val="00E51534"/>
    <w:rsid w:val="00E53333"/>
    <w:rsid w:val="00E53CA5"/>
    <w:rsid w:val="00E5498F"/>
    <w:rsid w:val="00E56868"/>
    <w:rsid w:val="00E572DA"/>
    <w:rsid w:val="00E5788E"/>
    <w:rsid w:val="00E607B9"/>
    <w:rsid w:val="00E618EB"/>
    <w:rsid w:val="00E6236B"/>
    <w:rsid w:val="00E62606"/>
    <w:rsid w:val="00E63724"/>
    <w:rsid w:val="00E63EC1"/>
    <w:rsid w:val="00E64D59"/>
    <w:rsid w:val="00E66C24"/>
    <w:rsid w:val="00E736E4"/>
    <w:rsid w:val="00E763E6"/>
    <w:rsid w:val="00E77643"/>
    <w:rsid w:val="00E77778"/>
    <w:rsid w:val="00E80196"/>
    <w:rsid w:val="00E8046D"/>
    <w:rsid w:val="00E805BC"/>
    <w:rsid w:val="00E80F73"/>
    <w:rsid w:val="00E822F3"/>
    <w:rsid w:val="00E82931"/>
    <w:rsid w:val="00E84423"/>
    <w:rsid w:val="00E84AC7"/>
    <w:rsid w:val="00E8703A"/>
    <w:rsid w:val="00E87DE3"/>
    <w:rsid w:val="00E900D6"/>
    <w:rsid w:val="00E9114B"/>
    <w:rsid w:val="00E92686"/>
    <w:rsid w:val="00E94BC0"/>
    <w:rsid w:val="00E95238"/>
    <w:rsid w:val="00E9706A"/>
    <w:rsid w:val="00E97396"/>
    <w:rsid w:val="00E9782B"/>
    <w:rsid w:val="00EA00B7"/>
    <w:rsid w:val="00EA0391"/>
    <w:rsid w:val="00EA0DB0"/>
    <w:rsid w:val="00EA1CC5"/>
    <w:rsid w:val="00EA1F1A"/>
    <w:rsid w:val="00EA2156"/>
    <w:rsid w:val="00EA4D03"/>
    <w:rsid w:val="00EA695E"/>
    <w:rsid w:val="00EB0167"/>
    <w:rsid w:val="00EB01C7"/>
    <w:rsid w:val="00EB0E9B"/>
    <w:rsid w:val="00EB1E55"/>
    <w:rsid w:val="00EB2AD1"/>
    <w:rsid w:val="00EB39CE"/>
    <w:rsid w:val="00EB3CF2"/>
    <w:rsid w:val="00EB3FF5"/>
    <w:rsid w:val="00EB4155"/>
    <w:rsid w:val="00EB4D5F"/>
    <w:rsid w:val="00EB54BE"/>
    <w:rsid w:val="00EB5F83"/>
    <w:rsid w:val="00EC2B56"/>
    <w:rsid w:val="00EC2C2C"/>
    <w:rsid w:val="00EC4322"/>
    <w:rsid w:val="00EC5479"/>
    <w:rsid w:val="00ED4B9D"/>
    <w:rsid w:val="00ED68B6"/>
    <w:rsid w:val="00ED76A9"/>
    <w:rsid w:val="00EE00F0"/>
    <w:rsid w:val="00EE01A9"/>
    <w:rsid w:val="00EE0B3E"/>
    <w:rsid w:val="00EE1EA5"/>
    <w:rsid w:val="00EE2176"/>
    <w:rsid w:val="00EE2838"/>
    <w:rsid w:val="00EE5020"/>
    <w:rsid w:val="00EE67D0"/>
    <w:rsid w:val="00EE7100"/>
    <w:rsid w:val="00EF26CF"/>
    <w:rsid w:val="00EF2EB3"/>
    <w:rsid w:val="00EF38C3"/>
    <w:rsid w:val="00EF6554"/>
    <w:rsid w:val="00EF68F3"/>
    <w:rsid w:val="00EF7F7E"/>
    <w:rsid w:val="00F000A3"/>
    <w:rsid w:val="00F002FB"/>
    <w:rsid w:val="00F00FEE"/>
    <w:rsid w:val="00F04DAF"/>
    <w:rsid w:val="00F051DC"/>
    <w:rsid w:val="00F06676"/>
    <w:rsid w:val="00F13A3D"/>
    <w:rsid w:val="00F13ABB"/>
    <w:rsid w:val="00F217A0"/>
    <w:rsid w:val="00F22C8F"/>
    <w:rsid w:val="00F23CED"/>
    <w:rsid w:val="00F24004"/>
    <w:rsid w:val="00F24D88"/>
    <w:rsid w:val="00F27655"/>
    <w:rsid w:val="00F27BD2"/>
    <w:rsid w:val="00F3348E"/>
    <w:rsid w:val="00F339F3"/>
    <w:rsid w:val="00F35532"/>
    <w:rsid w:val="00F357B4"/>
    <w:rsid w:val="00F35EFC"/>
    <w:rsid w:val="00F41326"/>
    <w:rsid w:val="00F41620"/>
    <w:rsid w:val="00F44DDA"/>
    <w:rsid w:val="00F459EB"/>
    <w:rsid w:val="00F473B2"/>
    <w:rsid w:val="00F50CCE"/>
    <w:rsid w:val="00F51097"/>
    <w:rsid w:val="00F53017"/>
    <w:rsid w:val="00F53A5B"/>
    <w:rsid w:val="00F5555A"/>
    <w:rsid w:val="00F63AC3"/>
    <w:rsid w:val="00F6644A"/>
    <w:rsid w:val="00F6766F"/>
    <w:rsid w:val="00F67836"/>
    <w:rsid w:val="00F7012C"/>
    <w:rsid w:val="00F708DC"/>
    <w:rsid w:val="00F71AEF"/>
    <w:rsid w:val="00F730FC"/>
    <w:rsid w:val="00F754C9"/>
    <w:rsid w:val="00F75516"/>
    <w:rsid w:val="00F7571E"/>
    <w:rsid w:val="00F77518"/>
    <w:rsid w:val="00F77823"/>
    <w:rsid w:val="00F81715"/>
    <w:rsid w:val="00F819E5"/>
    <w:rsid w:val="00F81A81"/>
    <w:rsid w:val="00F84A03"/>
    <w:rsid w:val="00F86B6A"/>
    <w:rsid w:val="00F92E04"/>
    <w:rsid w:val="00F9566C"/>
    <w:rsid w:val="00F9600A"/>
    <w:rsid w:val="00F96788"/>
    <w:rsid w:val="00FA06A9"/>
    <w:rsid w:val="00FA14C4"/>
    <w:rsid w:val="00FA39AB"/>
    <w:rsid w:val="00FA4145"/>
    <w:rsid w:val="00FA44B5"/>
    <w:rsid w:val="00FA7F04"/>
    <w:rsid w:val="00FB15AB"/>
    <w:rsid w:val="00FB30F2"/>
    <w:rsid w:val="00FB3B1B"/>
    <w:rsid w:val="00FB417C"/>
    <w:rsid w:val="00FB4CBF"/>
    <w:rsid w:val="00FB5355"/>
    <w:rsid w:val="00FB5FEA"/>
    <w:rsid w:val="00FB64FF"/>
    <w:rsid w:val="00FB6668"/>
    <w:rsid w:val="00FC0142"/>
    <w:rsid w:val="00FC0AB0"/>
    <w:rsid w:val="00FC0CC5"/>
    <w:rsid w:val="00FC4687"/>
    <w:rsid w:val="00FC4747"/>
    <w:rsid w:val="00FC5C1B"/>
    <w:rsid w:val="00FC6A28"/>
    <w:rsid w:val="00FC7208"/>
    <w:rsid w:val="00FD0E71"/>
    <w:rsid w:val="00FD2394"/>
    <w:rsid w:val="00FD24E8"/>
    <w:rsid w:val="00FD2C75"/>
    <w:rsid w:val="00FD3B79"/>
    <w:rsid w:val="00FD46D8"/>
    <w:rsid w:val="00FD500B"/>
    <w:rsid w:val="00FD5F2B"/>
    <w:rsid w:val="00FE1377"/>
    <w:rsid w:val="00FE1EA7"/>
    <w:rsid w:val="00FE27EF"/>
    <w:rsid w:val="00FE42EA"/>
    <w:rsid w:val="00FE4A72"/>
    <w:rsid w:val="00FE704D"/>
    <w:rsid w:val="00FF04E0"/>
    <w:rsid w:val="00FF0C83"/>
    <w:rsid w:val="00FF446D"/>
    <w:rsid w:val="00FF47B3"/>
    <w:rsid w:val="00FF4C5D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B017E500AD40F8FD4ADD7EE6EE49CD90B2DAE0F714340FFC6EDB7D1CF5DA4BF8D6139B1ACB9BE4B73CB855TFf7C" TargetMode="External"/><Relationship Id="rId4" Type="http://schemas.openxmlformats.org/officeDocument/2006/relationships/hyperlink" Target="consultantplus://offline/ref=3DB017E500AD40F8FD4AC373F08216C292BE87EFFE12375CA83DDD2A43A5DC1EB89615CE598E97ECTBf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1100</Words>
  <Characters>6273</Characters>
  <Application>Microsoft Office Word</Application>
  <DocSecurity>0</DocSecurity>
  <Lines>52</Lines>
  <Paragraphs>14</Paragraphs>
  <ScaleCrop>false</ScaleCrop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</dc:creator>
  <cp:keywords/>
  <dc:description/>
  <cp:lastModifiedBy>Камалова</cp:lastModifiedBy>
  <cp:revision>1</cp:revision>
  <dcterms:created xsi:type="dcterms:W3CDTF">2015-01-20T02:31:00Z</dcterms:created>
  <dcterms:modified xsi:type="dcterms:W3CDTF">2015-01-20T02:34:00Z</dcterms:modified>
</cp:coreProperties>
</file>